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6E7" w:rsidRDefault="00DC36E7">
      <w:r>
        <w:rPr>
          <w:noProof/>
          <w:lang w:eastAsia="en-GB"/>
        </w:rPr>
        <mc:AlternateContent>
          <mc:Choice Requires="wps">
            <w:drawing>
              <wp:anchor distT="0" distB="0" distL="114300" distR="114300" simplePos="0" relativeHeight="251659264" behindDoc="0" locked="0" layoutInCell="1" allowOverlap="1" wp14:anchorId="4A0E8CC2" wp14:editId="2B3AC35F">
                <wp:simplePos x="0" y="0"/>
                <wp:positionH relativeFrom="column">
                  <wp:posOffset>28575</wp:posOffset>
                </wp:positionH>
                <wp:positionV relativeFrom="paragraph">
                  <wp:posOffset>-288290</wp:posOffset>
                </wp:positionV>
                <wp:extent cx="3514725" cy="1638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514725" cy="1638300"/>
                        </a:xfrm>
                        <a:prstGeom prst="rect">
                          <a:avLst/>
                        </a:prstGeom>
                        <a:solidFill>
                          <a:sysClr val="window" lastClr="FFFFFF"/>
                        </a:solidFill>
                        <a:ln w="6350">
                          <a:solidFill>
                            <a:prstClr val="black"/>
                          </a:solidFill>
                        </a:ln>
                        <a:effectLst/>
                      </wps:spPr>
                      <wps:txbx>
                        <w:txbxContent>
                          <w:p w:rsidR="00285A4A" w:rsidRPr="00ED49AA" w:rsidRDefault="00285A4A" w:rsidP="00285A4A">
                            <w:pPr>
                              <w:rPr>
                                <w:rFonts w:ascii="Arial" w:hAnsi="Arial" w:cs="Arial"/>
                                <w:b/>
                                <w:sz w:val="24"/>
                                <w:szCs w:val="24"/>
                              </w:rPr>
                            </w:pPr>
                            <w:r w:rsidRPr="00ED49AA">
                              <w:rPr>
                                <w:rFonts w:ascii="Arial" w:hAnsi="Arial" w:cs="Arial"/>
                                <w:b/>
                                <w:sz w:val="24"/>
                                <w:szCs w:val="24"/>
                              </w:rPr>
                              <w:t>Newburn Manor Nursery School</w:t>
                            </w:r>
                          </w:p>
                          <w:p w:rsidR="00285A4A" w:rsidRPr="00285A4A" w:rsidRDefault="00DC36E7" w:rsidP="00285A4A">
                            <w:pPr>
                              <w:rPr>
                                <w:rFonts w:ascii="Arial" w:hAnsi="Arial" w:cs="Arial"/>
                                <w:b/>
                                <w:sz w:val="24"/>
                                <w:szCs w:val="24"/>
                              </w:rPr>
                            </w:pPr>
                            <w:r>
                              <w:rPr>
                                <w:rFonts w:ascii="Arial" w:hAnsi="Arial" w:cs="Arial"/>
                                <w:b/>
                                <w:sz w:val="24"/>
                                <w:szCs w:val="24"/>
                              </w:rPr>
                              <w:t xml:space="preserve">Charging and Remissions </w:t>
                            </w:r>
                            <w:proofErr w:type="gramStart"/>
                            <w:r w:rsidR="00285A4A" w:rsidRPr="00ED49AA">
                              <w:rPr>
                                <w:rFonts w:ascii="Arial" w:hAnsi="Arial" w:cs="Arial"/>
                                <w:b/>
                                <w:sz w:val="24"/>
                                <w:szCs w:val="24"/>
                              </w:rPr>
                              <w:t>Policy</w:t>
                            </w:r>
                            <w:r w:rsidR="00285A4A">
                              <w:rPr>
                                <w:rFonts w:ascii="Arial" w:hAnsi="Arial" w:cs="Arial"/>
                                <w:b/>
                                <w:sz w:val="24"/>
                                <w:szCs w:val="24"/>
                              </w:rPr>
                              <w:t xml:space="preserve">  </w:t>
                            </w:r>
                            <w:r w:rsidR="009A2F7A">
                              <w:rPr>
                                <w:rFonts w:ascii="Arial" w:hAnsi="Arial" w:cs="Arial"/>
                                <w:b/>
                                <w:sz w:val="24"/>
                                <w:szCs w:val="24"/>
                              </w:rPr>
                              <w:t>March</w:t>
                            </w:r>
                            <w:proofErr w:type="gramEnd"/>
                            <w:r w:rsidR="00285A4A">
                              <w:rPr>
                                <w:rFonts w:ascii="Arial" w:hAnsi="Arial" w:cs="Arial"/>
                                <w:b/>
                                <w:sz w:val="24"/>
                                <w:szCs w:val="24"/>
                              </w:rPr>
                              <w:t xml:space="preserve"> </w:t>
                            </w:r>
                            <w:r w:rsidR="009A2F7A">
                              <w:rPr>
                                <w:rFonts w:ascii="Arial" w:hAnsi="Arial" w:cs="Arial"/>
                                <w:b/>
                                <w:sz w:val="24"/>
                                <w:szCs w:val="24"/>
                              </w:rPr>
                              <w:t>2021</w:t>
                            </w:r>
                          </w:p>
                          <w:p w:rsidR="00285A4A" w:rsidRPr="00220A9E" w:rsidRDefault="00285A4A" w:rsidP="00285A4A">
                            <w:pPr>
                              <w:rPr>
                                <w:rFonts w:ascii="Arial" w:hAnsi="Arial" w:cs="Arial"/>
                                <w:sz w:val="24"/>
                                <w:szCs w:val="24"/>
                              </w:rPr>
                            </w:pPr>
                            <w:r w:rsidRPr="00220A9E">
                              <w:rPr>
                                <w:rFonts w:ascii="Arial" w:hAnsi="Arial" w:cs="Arial"/>
                                <w:sz w:val="24"/>
                                <w:szCs w:val="24"/>
                              </w:rPr>
                              <w:t xml:space="preserve">To be reviewed </w:t>
                            </w:r>
                            <w:r>
                              <w:rPr>
                                <w:rFonts w:ascii="Arial" w:hAnsi="Arial" w:cs="Arial"/>
                                <w:sz w:val="24"/>
                                <w:szCs w:val="24"/>
                              </w:rPr>
                              <w:t xml:space="preserve">     </w:t>
                            </w:r>
                            <w:r w:rsidR="00E77FDE">
                              <w:rPr>
                                <w:rFonts w:ascii="Arial" w:hAnsi="Arial" w:cs="Arial"/>
                                <w:sz w:val="24"/>
                                <w:szCs w:val="24"/>
                              </w:rPr>
                              <w:t>March</w:t>
                            </w:r>
                            <w:r w:rsidR="00E660A3">
                              <w:rPr>
                                <w:rFonts w:ascii="Arial" w:hAnsi="Arial" w:cs="Arial"/>
                                <w:sz w:val="24"/>
                                <w:szCs w:val="24"/>
                              </w:rPr>
                              <w:t xml:space="preserve"> </w:t>
                            </w:r>
                            <w:r w:rsidR="00016D10">
                              <w:rPr>
                                <w:rFonts w:ascii="Arial" w:hAnsi="Arial" w:cs="Arial"/>
                                <w:sz w:val="24"/>
                                <w:szCs w:val="24"/>
                              </w:rPr>
                              <w:t>20</w:t>
                            </w:r>
                            <w:r w:rsidR="00E77FDE">
                              <w:rPr>
                                <w:rFonts w:ascii="Arial" w:hAnsi="Arial" w:cs="Arial"/>
                                <w:sz w:val="24"/>
                                <w:szCs w:val="24"/>
                              </w:rPr>
                              <w:t>2</w:t>
                            </w:r>
                            <w:r w:rsidR="007A503A">
                              <w:rPr>
                                <w:rFonts w:ascii="Arial" w:hAnsi="Arial" w:cs="Arial"/>
                                <w:sz w:val="24"/>
                                <w:szCs w:val="24"/>
                              </w:rPr>
                              <w:t>2</w:t>
                            </w:r>
                            <w:r>
                              <w:rPr>
                                <w:rFonts w:ascii="Arial" w:hAnsi="Arial" w:cs="Arial"/>
                                <w:sz w:val="24"/>
                                <w:szCs w:val="24"/>
                              </w:rPr>
                              <w:t xml:space="preserve">     </w:t>
                            </w: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Pr="00ED49AA" w:rsidRDefault="00285A4A" w:rsidP="00285A4A">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0E8CC2" id="_x0000_t202" coordsize="21600,21600" o:spt="202" path="m,l,21600r21600,l21600,xe">
                <v:stroke joinstyle="miter"/>
                <v:path gradientshapeok="t" o:connecttype="rect"/>
              </v:shapetype>
              <v:shape id="Text Box 1" o:spid="_x0000_s1026" type="#_x0000_t202" style="position:absolute;margin-left:2.25pt;margin-top:-22.7pt;width:276.75pt;height:1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" fillcolor="window" strokeweight=".5pt">
                <v:textbox>
                  <w:txbxContent>
                    <w:p w:rsidR="00285A4A" w:rsidRPr="00ED49AA" w:rsidRDefault="00285A4A" w:rsidP="00285A4A">
                      <w:pPr>
                        <w:rPr>
                          <w:rFonts w:ascii="Arial" w:hAnsi="Arial" w:cs="Arial"/>
                          <w:b/>
                          <w:sz w:val="24"/>
                          <w:szCs w:val="24"/>
                        </w:rPr>
                      </w:pPr>
                      <w:r w:rsidRPr="00ED49AA">
                        <w:rPr>
                          <w:rFonts w:ascii="Arial" w:hAnsi="Arial" w:cs="Arial"/>
                          <w:b/>
                          <w:sz w:val="24"/>
                          <w:szCs w:val="24"/>
                        </w:rPr>
                        <w:t>Newburn Manor Nursery School</w:t>
                      </w:r>
                    </w:p>
                    <w:p w:rsidR="00285A4A" w:rsidRPr="00285A4A" w:rsidRDefault="00DC36E7" w:rsidP="00285A4A">
                      <w:pPr>
                        <w:rPr>
                          <w:rFonts w:ascii="Arial" w:hAnsi="Arial" w:cs="Arial"/>
                          <w:b/>
                          <w:sz w:val="24"/>
                          <w:szCs w:val="24"/>
                        </w:rPr>
                      </w:pPr>
                      <w:r>
                        <w:rPr>
                          <w:rFonts w:ascii="Arial" w:hAnsi="Arial" w:cs="Arial"/>
                          <w:b/>
                          <w:sz w:val="24"/>
                          <w:szCs w:val="24"/>
                        </w:rPr>
                        <w:t xml:space="preserve">Charging and Remissions </w:t>
                      </w:r>
                      <w:proofErr w:type="gramStart"/>
                      <w:r w:rsidR="00285A4A" w:rsidRPr="00ED49AA">
                        <w:rPr>
                          <w:rFonts w:ascii="Arial" w:hAnsi="Arial" w:cs="Arial"/>
                          <w:b/>
                          <w:sz w:val="24"/>
                          <w:szCs w:val="24"/>
                        </w:rPr>
                        <w:t>Policy</w:t>
                      </w:r>
                      <w:r w:rsidR="00285A4A">
                        <w:rPr>
                          <w:rFonts w:ascii="Arial" w:hAnsi="Arial" w:cs="Arial"/>
                          <w:b/>
                          <w:sz w:val="24"/>
                          <w:szCs w:val="24"/>
                        </w:rPr>
                        <w:t xml:space="preserve">  </w:t>
                      </w:r>
                      <w:r w:rsidR="009A2F7A">
                        <w:rPr>
                          <w:rFonts w:ascii="Arial" w:hAnsi="Arial" w:cs="Arial"/>
                          <w:b/>
                          <w:sz w:val="24"/>
                          <w:szCs w:val="24"/>
                        </w:rPr>
                        <w:t>March</w:t>
                      </w:r>
                      <w:proofErr w:type="gramEnd"/>
                      <w:r w:rsidR="00285A4A">
                        <w:rPr>
                          <w:rFonts w:ascii="Arial" w:hAnsi="Arial" w:cs="Arial"/>
                          <w:b/>
                          <w:sz w:val="24"/>
                          <w:szCs w:val="24"/>
                        </w:rPr>
                        <w:t xml:space="preserve"> </w:t>
                      </w:r>
                      <w:r w:rsidR="009A2F7A">
                        <w:rPr>
                          <w:rFonts w:ascii="Arial" w:hAnsi="Arial" w:cs="Arial"/>
                          <w:b/>
                          <w:sz w:val="24"/>
                          <w:szCs w:val="24"/>
                        </w:rPr>
                        <w:t>2021</w:t>
                      </w:r>
                    </w:p>
                    <w:p w:rsidR="00285A4A" w:rsidRPr="00220A9E" w:rsidRDefault="00285A4A" w:rsidP="00285A4A">
                      <w:pPr>
                        <w:rPr>
                          <w:rFonts w:ascii="Arial" w:hAnsi="Arial" w:cs="Arial"/>
                          <w:sz w:val="24"/>
                          <w:szCs w:val="24"/>
                        </w:rPr>
                      </w:pPr>
                      <w:r w:rsidRPr="00220A9E">
                        <w:rPr>
                          <w:rFonts w:ascii="Arial" w:hAnsi="Arial" w:cs="Arial"/>
                          <w:sz w:val="24"/>
                          <w:szCs w:val="24"/>
                        </w:rPr>
                        <w:t xml:space="preserve">To be reviewed </w:t>
                      </w:r>
                      <w:r>
                        <w:rPr>
                          <w:rFonts w:ascii="Arial" w:hAnsi="Arial" w:cs="Arial"/>
                          <w:sz w:val="24"/>
                          <w:szCs w:val="24"/>
                        </w:rPr>
                        <w:t xml:space="preserve">     </w:t>
                      </w:r>
                      <w:r w:rsidR="00E77FDE">
                        <w:rPr>
                          <w:rFonts w:ascii="Arial" w:hAnsi="Arial" w:cs="Arial"/>
                          <w:sz w:val="24"/>
                          <w:szCs w:val="24"/>
                        </w:rPr>
                        <w:t>March</w:t>
                      </w:r>
                      <w:r w:rsidR="00E660A3">
                        <w:rPr>
                          <w:rFonts w:ascii="Arial" w:hAnsi="Arial" w:cs="Arial"/>
                          <w:sz w:val="24"/>
                          <w:szCs w:val="24"/>
                        </w:rPr>
                        <w:t xml:space="preserve"> </w:t>
                      </w:r>
                      <w:r w:rsidR="00016D10">
                        <w:rPr>
                          <w:rFonts w:ascii="Arial" w:hAnsi="Arial" w:cs="Arial"/>
                          <w:sz w:val="24"/>
                          <w:szCs w:val="24"/>
                        </w:rPr>
                        <w:t>20</w:t>
                      </w:r>
                      <w:r w:rsidR="00E77FDE">
                        <w:rPr>
                          <w:rFonts w:ascii="Arial" w:hAnsi="Arial" w:cs="Arial"/>
                          <w:sz w:val="24"/>
                          <w:szCs w:val="24"/>
                        </w:rPr>
                        <w:t>2</w:t>
                      </w:r>
                      <w:r w:rsidR="007A503A">
                        <w:rPr>
                          <w:rFonts w:ascii="Arial" w:hAnsi="Arial" w:cs="Arial"/>
                          <w:sz w:val="24"/>
                          <w:szCs w:val="24"/>
                        </w:rPr>
                        <w:t>2</w:t>
                      </w:r>
                      <w:r>
                        <w:rPr>
                          <w:rFonts w:ascii="Arial" w:hAnsi="Arial" w:cs="Arial"/>
                          <w:sz w:val="24"/>
                          <w:szCs w:val="24"/>
                        </w:rPr>
                        <w:t xml:space="preserve">     </w:t>
                      </w: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Default="00285A4A" w:rsidP="00285A4A">
                      <w:pPr>
                        <w:rPr>
                          <w:rFonts w:ascii="Arial" w:hAnsi="Arial" w:cs="Arial"/>
                          <w:b/>
                          <w:sz w:val="24"/>
                          <w:szCs w:val="24"/>
                        </w:rPr>
                      </w:pPr>
                    </w:p>
                    <w:p w:rsidR="00285A4A" w:rsidRPr="00ED49AA" w:rsidRDefault="00285A4A" w:rsidP="00285A4A">
                      <w:pPr>
                        <w:rPr>
                          <w:rFonts w:ascii="Arial" w:hAnsi="Arial" w:cs="Arial"/>
                          <w:b/>
                          <w:sz w:val="24"/>
                          <w:szCs w:val="24"/>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CDE77EE" wp14:editId="4DAB920B">
                <wp:simplePos x="0" y="0"/>
                <wp:positionH relativeFrom="column">
                  <wp:posOffset>4114800</wp:posOffset>
                </wp:positionH>
                <wp:positionV relativeFrom="paragraph">
                  <wp:posOffset>-287020</wp:posOffset>
                </wp:positionV>
                <wp:extent cx="1590675" cy="1562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590675" cy="1562100"/>
                        </a:xfrm>
                        <a:prstGeom prst="rect">
                          <a:avLst/>
                        </a:prstGeom>
                        <a:solidFill>
                          <a:sysClr val="window" lastClr="FFFFFF"/>
                        </a:solidFill>
                        <a:ln w="6350">
                          <a:solidFill>
                            <a:prstClr val="black"/>
                          </a:solidFill>
                        </a:ln>
                        <a:effectLst/>
                      </wps:spPr>
                      <wps:txbx>
                        <w:txbxContent>
                          <w:p w:rsidR="00285A4A" w:rsidRDefault="00DC36E7" w:rsidP="00285A4A">
                            <w:r>
                              <w:rPr>
                                <w:rFonts w:ascii="Arial" w:hAnsi="Arial" w:cs="Arial"/>
                                <w:b/>
                                <w:noProof/>
                                <w:sz w:val="24"/>
                                <w:szCs w:val="24"/>
                                <w:lang w:eastAsia="en-GB"/>
                              </w:rPr>
                              <w:drawing>
                                <wp:inline distT="0" distB="0" distL="0" distR="0" wp14:anchorId="659B06BF" wp14:editId="075EB4A4">
                                  <wp:extent cx="1389652" cy="1238250"/>
                                  <wp:effectExtent l="0" t="0" r="1270" b="0"/>
                                  <wp:docPr id="3" name="Picture 3"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CHOO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9652" cy="1238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E77EE" id="Text Box 2" o:spid="_x0000_s1027" type="#_x0000_t202" style="position:absolute;margin-left:324pt;margin-top:-22.6pt;width:125.2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" fillcolor="window" strokeweight=".5pt">
                <v:textbox>
                  <w:txbxContent>
                    <w:p w:rsidR="00285A4A" w:rsidRDefault="00DC36E7" w:rsidP="00285A4A">
                      <w:r>
                        <w:rPr>
                          <w:rFonts w:ascii="Arial" w:hAnsi="Arial" w:cs="Arial"/>
                          <w:b/>
                          <w:noProof/>
                          <w:sz w:val="24"/>
                          <w:szCs w:val="24"/>
                          <w:lang w:eastAsia="en-GB"/>
                        </w:rPr>
                        <w:drawing>
                          <wp:inline distT="0" distB="0" distL="0" distR="0" wp14:anchorId="659B06BF" wp14:editId="075EB4A4">
                            <wp:extent cx="1389652" cy="1238250"/>
                            <wp:effectExtent l="0" t="0" r="1270" b="0"/>
                            <wp:docPr id="3" name="Picture 3"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CHOO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9652" cy="1238250"/>
                                    </a:xfrm>
                                    <a:prstGeom prst="rect">
                                      <a:avLst/>
                                    </a:prstGeom>
                                    <a:noFill/>
                                    <a:ln>
                                      <a:noFill/>
                                    </a:ln>
                                  </pic:spPr>
                                </pic:pic>
                              </a:graphicData>
                            </a:graphic>
                          </wp:inline>
                        </w:drawing>
                      </w:r>
                    </w:p>
                  </w:txbxContent>
                </v:textbox>
              </v:shape>
            </w:pict>
          </mc:Fallback>
        </mc:AlternateContent>
      </w:r>
    </w:p>
    <w:p w:rsidR="00DC36E7" w:rsidRDefault="00DC36E7"/>
    <w:p w:rsidR="00DC36E7" w:rsidRDefault="00DC36E7"/>
    <w:p w:rsidR="0054421A" w:rsidRDefault="0054421A"/>
    <w:p w:rsidR="00DC36E7" w:rsidRDefault="00DC36E7"/>
    <w:p w:rsidR="00DC36E7" w:rsidRDefault="00DC36E7">
      <w:pPr>
        <w:rPr>
          <w:rFonts w:ascii="Arial" w:hAnsi="Arial" w:cs="Arial"/>
          <w:b/>
          <w:sz w:val="24"/>
          <w:szCs w:val="24"/>
        </w:rPr>
      </w:pPr>
      <w:r w:rsidRPr="00DC36E7">
        <w:rPr>
          <w:rFonts w:ascii="Arial" w:hAnsi="Arial" w:cs="Arial"/>
          <w:b/>
          <w:sz w:val="24"/>
          <w:szCs w:val="24"/>
        </w:rPr>
        <w:t>Introduction</w:t>
      </w:r>
    </w:p>
    <w:p w:rsidR="00DC36E7" w:rsidRDefault="00DC36E7" w:rsidP="00DC36E7">
      <w:pPr>
        <w:pStyle w:val="Header"/>
        <w:tabs>
          <w:tab w:val="clear" w:pos="4153"/>
          <w:tab w:val="clear" w:pos="8306"/>
        </w:tabs>
        <w:rPr>
          <w:sz w:val="24"/>
          <w:szCs w:val="24"/>
        </w:rPr>
      </w:pPr>
      <w:r w:rsidRPr="000C6D1C">
        <w:rPr>
          <w:sz w:val="24"/>
          <w:szCs w:val="24"/>
        </w:rPr>
        <w:t xml:space="preserve">This policy has been formulated in accordance with </w:t>
      </w:r>
      <w:r>
        <w:rPr>
          <w:sz w:val="24"/>
          <w:szCs w:val="24"/>
        </w:rPr>
        <w:t xml:space="preserve">DfE </w:t>
      </w:r>
      <w:r w:rsidRPr="000C6D1C">
        <w:rPr>
          <w:sz w:val="24"/>
          <w:szCs w:val="24"/>
        </w:rPr>
        <w:t>advice on Charging for School Activities</w:t>
      </w:r>
      <w:r>
        <w:rPr>
          <w:sz w:val="24"/>
          <w:szCs w:val="24"/>
        </w:rPr>
        <w:t xml:space="preserve"> </w:t>
      </w:r>
    </w:p>
    <w:p w:rsidR="00DC36E7" w:rsidRDefault="00DC36E7" w:rsidP="00DC36E7">
      <w:pPr>
        <w:pStyle w:val="Header"/>
        <w:tabs>
          <w:tab w:val="clear" w:pos="4153"/>
          <w:tab w:val="clear" w:pos="8306"/>
        </w:tabs>
        <w:rPr>
          <w:sz w:val="24"/>
          <w:szCs w:val="24"/>
        </w:rPr>
      </w:pPr>
    </w:p>
    <w:p w:rsidR="00DC36E7" w:rsidRPr="000C6D1C" w:rsidRDefault="00DC36E7" w:rsidP="00DC36E7">
      <w:pPr>
        <w:pStyle w:val="Header"/>
        <w:tabs>
          <w:tab w:val="clear" w:pos="4153"/>
          <w:tab w:val="clear" w:pos="8306"/>
        </w:tabs>
        <w:rPr>
          <w:sz w:val="24"/>
          <w:szCs w:val="24"/>
        </w:rPr>
      </w:pPr>
      <w:r w:rsidRPr="0084660C">
        <w:rPr>
          <w:b/>
          <w:sz w:val="24"/>
          <w:szCs w:val="24"/>
        </w:rPr>
        <w:t>[http://www.teachernet.gov.uk/management/atoz/c/chargingforactivities/]</w:t>
      </w:r>
    </w:p>
    <w:p w:rsidR="00DC36E7" w:rsidRDefault="00DC36E7">
      <w:pPr>
        <w:rPr>
          <w:rFonts w:ascii="Arial" w:hAnsi="Arial" w:cs="Arial"/>
          <w:b/>
          <w:sz w:val="24"/>
          <w:szCs w:val="24"/>
        </w:rPr>
      </w:pPr>
    </w:p>
    <w:p w:rsidR="00DC36E7" w:rsidRDefault="00DC36E7" w:rsidP="00DC36E7">
      <w:pPr>
        <w:pStyle w:val="Header"/>
        <w:tabs>
          <w:tab w:val="clear" w:pos="4153"/>
          <w:tab w:val="clear" w:pos="8306"/>
        </w:tabs>
        <w:rPr>
          <w:sz w:val="24"/>
          <w:szCs w:val="24"/>
        </w:rPr>
      </w:pPr>
      <w:r>
        <w:rPr>
          <w:b/>
          <w:sz w:val="24"/>
          <w:szCs w:val="24"/>
        </w:rPr>
        <w:t>Aim</w:t>
      </w:r>
      <w:r w:rsidRPr="00DC36E7">
        <w:rPr>
          <w:sz w:val="24"/>
          <w:szCs w:val="24"/>
        </w:rPr>
        <w:t xml:space="preserve"> </w:t>
      </w:r>
    </w:p>
    <w:p w:rsidR="00DC36E7" w:rsidRDefault="00DC36E7" w:rsidP="00DC36E7">
      <w:pPr>
        <w:pStyle w:val="Header"/>
        <w:tabs>
          <w:tab w:val="clear" w:pos="4153"/>
          <w:tab w:val="clear" w:pos="8306"/>
        </w:tabs>
        <w:rPr>
          <w:sz w:val="24"/>
          <w:szCs w:val="24"/>
        </w:rPr>
      </w:pPr>
    </w:p>
    <w:p w:rsidR="00DC36E7" w:rsidRPr="000C6D1C" w:rsidRDefault="00DC36E7" w:rsidP="00DC36E7">
      <w:pPr>
        <w:pStyle w:val="Header"/>
        <w:tabs>
          <w:tab w:val="clear" w:pos="4153"/>
          <w:tab w:val="clear" w:pos="8306"/>
        </w:tabs>
        <w:rPr>
          <w:sz w:val="24"/>
          <w:szCs w:val="24"/>
        </w:rPr>
      </w:pPr>
      <w:r w:rsidRPr="000C6D1C">
        <w:rPr>
          <w:sz w:val="24"/>
          <w:szCs w:val="24"/>
        </w:rPr>
        <w:t>The aim of this policy is to set out what charges will be levied for school activities, what remissions will be implemented and the circumstances under which voluntary contributions will be requested from parents.</w:t>
      </w:r>
    </w:p>
    <w:p w:rsidR="00DC36E7" w:rsidRPr="000C6D1C" w:rsidRDefault="00DC36E7" w:rsidP="00DC36E7">
      <w:pPr>
        <w:pStyle w:val="Header"/>
        <w:tabs>
          <w:tab w:val="clear" w:pos="4153"/>
          <w:tab w:val="clear" w:pos="8306"/>
        </w:tabs>
        <w:rPr>
          <w:sz w:val="24"/>
          <w:szCs w:val="24"/>
        </w:rPr>
      </w:pPr>
    </w:p>
    <w:p w:rsidR="00DC36E7" w:rsidRDefault="00DC36E7" w:rsidP="00DC36E7">
      <w:pPr>
        <w:pStyle w:val="Header"/>
        <w:tabs>
          <w:tab w:val="clear" w:pos="4153"/>
          <w:tab w:val="clear" w:pos="8306"/>
        </w:tabs>
        <w:rPr>
          <w:sz w:val="24"/>
          <w:szCs w:val="24"/>
        </w:rPr>
      </w:pPr>
      <w:r>
        <w:rPr>
          <w:sz w:val="24"/>
          <w:szCs w:val="24"/>
        </w:rPr>
        <w:t xml:space="preserve">Sections 6, 7 and 8 covers </w:t>
      </w:r>
      <w:r w:rsidRPr="007D406D">
        <w:rPr>
          <w:sz w:val="24"/>
          <w:szCs w:val="24"/>
        </w:rPr>
        <w:t>education provided wholly or mainly during school hours</w:t>
      </w:r>
      <w:r>
        <w:rPr>
          <w:sz w:val="24"/>
          <w:szCs w:val="24"/>
        </w:rPr>
        <w:t xml:space="preserve">; Section 9 covers charges for extended </w:t>
      </w:r>
      <w:r w:rsidRPr="007D406D">
        <w:rPr>
          <w:sz w:val="24"/>
          <w:szCs w:val="24"/>
        </w:rPr>
        <w:t>activities</w:t>
      </w:r>
      <w:r>
        <w:rPr>
          <w:sz w:val="24"/>
          <w:szCs w:val="24"/>
        </w:rPr>
        <w:t xml:space="preserve"> outside school hours, provided by or on behalf of the Governing Body of</w:t>
      </w:r>
      <w:r>
        <w:rPr>
          <w:b/>
          <w:sz w:val="24"/>
          <w:szCs w:val="24"/>
        </w:rPr>
        <w:t xml:space="preserve"> </w:t>
      </w:r>
      <w:r w:rsidRPr="007C4D18">
        <w:rPr>
          <w:sz w:val="24"/>
          <w:szCs w:val="24"/>
        </w:rPr>
        <w:t>NEWBURN MANOR NURSERY</w:t>
      </w:r>
      <w:r>
        <w:rPr>
          <w:b/>
          <w:sz w:val="24"/>
          <w:szCs w:val="24"/>
        </w:rPr>
        <w:t xml:space="preserve"> </w:t>
      </w:r>
      <w:r>
        <w:rPr>
          <w:sz w:val="24"/>
          <w:szCs w:val="24"/>
        </w:rPr>
        <w:t>School.</w:t>
      </w:r>
      <w:r w:rsidRPr="007D406D">
        <w:rPr>
          <w:sz w:val="24"/>
          <w:szCs w:val="24"/>
        </w:rPr>
        <w:t xml:space="preserve"> </w:t>
      </w:r>
    </w:p>
    <w:p w:rsidR="00DC36E7" w:rsidRDefault="00DC36E7">
      <w:pPr>
        <w:rPr>
          <w:rFonts w:ascii="Arial" w:hAnsi="Arial" w:cs="Arial"/>
          <w:b/>
          <w:sz w:val="24"/>
          <w:szCs w:val="24"/>
        </w:rPr>
      </w:pPr>
    </w:p>
    <w:p w:rsidR="00DC36E7" w:rsidRDefault="00DC36E7">
      <w:pPr>
        <w:rPr>
          <w:rFonts w:ascii="Arial" w:hAnsi="Arial" w:cs="Arial"/>
          <w:b/>
          <w:sz w:val="24"/>
          <w:szCs w:val="24"/>
        </w:rPr>
      </w:pPr>
      <w:r>
        <w:rPr>
          <w:rFonts w:ascii="Arial" w:hAnsi="Arial" w:cs="Arial"/>
          <w:b/>
          <w:sz w:val="24"/>
          <w:szCs w:val="24"/>
        </w:rPr>
        <w:t>Responsibilities</w:t>
      </w:r>
    </w:p>
    <w:p w:rsidR="00DC36E7" w:rsidRPr="007D406D" w:rsidRDefault="00DC36E7" w:rsidP="00DC36E7">
      <w:pPr>
        <w:pStyle w:val="Header"/>
        <w:tabs>
          <w:tab w:val="clear" w:pos="4153"/>
          <w:tab w:val="clear" w:pos="8306"/>
        </w:tabs>
        <w:rPr>
          <w:b/>
          <w:sz w:val="24"/>
          <w:szCs w:val="24"/>
        </w:rPr>
      </w:pPr>
      <w:r w:rsidRPr="000C6D1C">
        <w:rPr>
          <w:sz w:val="24"/>
          <w:szCs w:val="24"/>
        </w:rPr>
        <w:t xml:space="preserve">The Governing Body of </w:t>
      </w:r>
      <w:r w:rsidRPr="007C4D18">
        <w:rPr>
          <w:sz w:val="24"/>
          <w:szCs w:val="24"/>
        </w:rPr>
        <w:t>NEWBURN MANOR NURSERY</w:t>
      </w:r>
      <w:r>
        <w:rPr>
          <w:b/>
          <w:sz w:val="24"/>
          <w:szCs w:val="24"/>
        </w:rPr>
        <w:t xml:space="preserve"> </w:t>
      </w:r>
      <w:r w:rsidRPr="000C6D1C">
        <w:rPr>
          <w:sz w:val="24"/>
          <w:szCs w:val="24"/>
        </w:rPr>
        <w:t xml:space="preserve">School are responsible for determining the content of the policy and the Headteacher for implementation.  Any decisions with respect to individual parents will be considered </w:t>
      </w:r>
      <w:r w:rsidRPr="007C4D18">
        <w:rPr>
          <w:sz w:val="24"/>
          <w:szCs w:val="24"/>
        </w:rPr>
        <w:t>jointly by the Headteacher and Governing Body</w:t>
      </w:r>
      <w:r w:rsidRPr="007D406D">
        <w:rPr>
          <w:b/>
          <w:sz w:val="24"/>
          <w:szCs w:val="24"/>
        </w:rPr>
        <w:t>.</w:t>
      </w:r>
    </w:p>
    <w:p w:rsidR="00DC36E7" w:rsidRDefault="00DC36E7">
      <w:pPr>
        <w:rPr>
          <w:rFonts w:ascii="Arial" w:hAnsi="Arial" w:cs="Arial"/>
          <w:b/>
          <w:sz w:val="24"/>
          <w:szCs w:val="24"/>
        </w:rPr>
      </w:pPr>
    </w:p>
    <w:p w:rsidR="00DC36E7" w:rsidRDefault="00DC36E7">
      <w:pPr>
        <w:rPr>
          <w:rFonts w:ascii="Arial" w:hAnsi="Arial" w:cs="Arial"/>
          <w:b/>
          <w:sz w:val="24"/>
          <w:szCs w:val="24"/>
        </w:rPr>
      </w:pPr>
      <w:r>
        <w:rPr>
          <w:rFonts w:ascii="Arial" w:hAnsi="Arial" w:cs="Arial"/>
          <w:b/>
          <w:sz w:val="24"/>
          <w:szCs w:val="24"/>
        </w:rPr>
        <w:t>Prohibition of Charges</w:t>
      </w:r>
    </w:p>
    <w:p w:rsidR="00DC36E7" w:rsidRPr="000C6D1C" w:rsidRDefault="00DC36E7" w:rsidP="00DC36E7">
      <w:pPr>
        <w:pStyle w:val="Header"/>
        <w:tabs>
          <w:tab w:val="clear" w:pos="4153"/>
          <w:tab w:val="clear" w:pos="8306"/>
        </w:tabs>
        <w:rPr>
          <w:sz w:val="24"/>
          <w:szCs w:val="24"/>
        </w:rPr>
      </w:pPr>
      <w:r>
        <w:rPr>
          <w:sz w:val="24"/>
          <w:szCs w:val="24"/>
        </w:rPr>
        <w:t>I</w:t>
      </w:r>
      <w:r w:rsidRPr="000C6D1C">
        <w:rPr>
          <w:sz w:val="24"/>
          <w:szCs w:val="24"/>
        </w:rPr>
        <w:t>n line with DfES guidance</w:t>
      </w:r>
      <w:r>
        <w:rPr>
          <w:sz w:val="24"/>
          <w:szCs w:val="24"/>
        </w:rPr>
        <w:t>, t</w:t>
      </w:r>
      <w:r w:rsidRPr="000C6D1C">
        <w:rPr>
          <w:sz w:val="24"/>
          <w:szCs w:val="24"/>
        </w:rPr>
        <w:t xml:space="preserve">he Governing Body will not charge for any of the following, </w:t>
      </w:r>
    </w:p>
    <w:p w:rsidR="00DC36E7" w:rsidRPr="000C6D1C" w:rsidRDefault="00DC36E7" w:rsidP="00DC36E7">
      <w:pPr>
        <w:pStyle w:val="Header"/>
        <w:tabs>
          <w:tab w:val="clear" w:pos="4153"/>
          <w:tab w:val="clear" w:pos="8306"/>
        </w:tabs>
        <w:rPr>
          <w:sz w:val="24"/>
          <w:szCs w:val="24"/>
        </w:rPr>
      </w:pPr>
    </w:p>
    <w:p w:rsidR="00DC36E7" w:rsidRDefault="00DC36E7" w:rsidP="00DC36E7">
      <w:pPr>
        <w:pStyle w:val="Header"/>
        <w:numPr>
          <w:ilvl w:val="0"/>
          <w:numId w:val="1"/>
        </w:numPr>
        <w:tabs>
          <w:tab w:val="clear" w:pos="4153"/>
          <w:tab w:val="clear" w:pos="8306"/>
        </w:tabs>
        <w:rPr>
          <w:sz w:val="24"/>
          <w:szCs w:val="24"/>
        </w:rPr>
      </w:pPr>
      <w:r w:rsidRPr="000C6D1C">
        <w:rPr>
          <w:sz w:val="24"/>
          <w:szCs w:val="24"/>
        </w:rPr>
        <w:t xml:space="preserve">education provided during </w:t>
      </w:r>
      <w:r>
        <w:rPr>
          <w:sz w:val="24"/>
          <w:szCs w:val="24"/>
        </w:rPr>
        <w:t>the 15 hours entitlement for 3 and 4 year olds</w:t>
      </w:r>
      <w:r w:rsidRPr="000C6D1C">
        <w:rPr>
          <w:sz w:val="24"/>
          <w:szCs w:val="24"/>
        </w:rPr>
        <w:t xml:space="preserve"> (including the supply of any materials, books, instruments or other equipment);</w:t>
      </w:r>
    </w:p>
    <w:p w:rsidR="00DC36E7" w:rsidRPr="000C6D1C" w:rsidRDefault="00DC36E7" w:rsidP="00DC36E7">
      <w:pPr>
        <w:pStyle w:val="Header"/>
        <w:numPr>
          <w:ilvl w:val="0"/>
          <w:numId w:val="1"/>
        </w:numPr>
        <w:tabs>
          <w:tab w:val="clear" w:pos="4153"/>
          <w:tab w:val="clear" w:pos="8306"/>
        </w:tabs>
        <w:rPr>
          <w:sz w:val="24"/>
          <w:szCs w:val="24"/>
        </w:rPr>
      </w:pPr>
      <w:r w:rsidRPr="000C6D1C">
        <w:rPr>
          <w:sz w:val="24"/>
          <w:szCs w:val="24"/>
        </w:rPr>
        <w:t>education provided outside school hours if it is part of the National Curriculum, or part of a syllabus for a prescribed public examination that the pupil is being prepared for at the school, or part of religious education;</w:t>
      </w:r>
    </w:p>
    <w:p w:rsidR="00DC36E7" w:rsidRPr="000C6D1C" w:rsidRDefault="00DC36E7" w:rsidP="00DC36E7">
      <w:pPr>
        <w:pStyle w:val="Header"/>
        <w:numPr>
          <w:ilvl w:val="0"/>
          <w:numId w:val="1"/>
        </w:numPr>
        <w:tabs>
          <w:tab w:val="clear" w:pos="4153"/>
          <w:tab w:val="clear" w:pos="8306"/>
        </w:tabs>
        <w:rPr>
          <w:sz w:val="24"/>
          <w:szCs w:val="24"/>
        </w:rPr>
      </w:pPr>
      <w:r w:rsidRPr="000C6D1C">
        <w:rPr>
          <w:sz w:val="24"/>
          <w:szCs w:val="24"/>
        </w:rPr>
        <w:t>tuition for pupils learning to play musical instruments if the tuition is required as part of the National Curriculum, or part of a syllabus for a prescribed public examination that the pupil is being prepared for at the school, or part of religious education;</w:t>
      </w:r>
    </w:p>
    <w:p w:rsidR="00DC36E7" w:rsidRPr="000C6D1C" w:rsidRDefault="00DC36E7" w:rsidP="00DC36E7">
      <w:pPr>
        <w:pStyle w:val="Header"/>
        <w:numPr>
          <w:ilvl w:val="0"/>
          <w:numId w:val="1"/>
        </w:numPr>
        <w:tabs>
          <w:tab w:val="clear" w:pos="4153"/>
          <w:tab w:val="clear" w:pos="8306"/>
        </w:tabs>
        <w:rPr>
          <w:sz w:val="24"/>
          <w:szCs w:val="24"/>
        </w:rPr>
      </w:pPr>
      <w:r w:rsidRPr="000C6D1C">
        <w:rPr>
          <w:sz w:val="24"/>
          <w:szCs w:val="24"/>
        </w:rPr>
        <w:lastRenderedPageBreak/>
        <w:t>entry for a prescribed public examination, if the pupil has been prepared for it at the school;</w:t>
      </w:r>
    </w:p>
    <w:p w:rsidR="00DC36E7" w:rsidRPr="000C6D1C" w:rsidRDefault="00DC36E7" w:rsidP="00DC36E7">
      <w:pPr>
        <w:pStyle w:val="Header"/>
        <w:numPr>
          <w:ilvl w:val="0"/>
          <w:numId w:val="1"/>
        </w:numPr>
        <w:tabs>
          <w:tab w:val="clear" w:pos="4153"/>
          <w:tab w:val="clear" w:pos="8306"/>
        </w:tabs>
        <w:rPr>
          <w:sz w:val="24"/>
          <w:szCs w:val="24"/>
        </w:rPr>
      </w:pPr>
      <w:r w:rsidRPr="000C6D1C">
        <w:rPr>
          <w:sz w:val="24"/>
          <w:szCs w:val="24"/>
        </w:rPr>
        <w:t>examination re-sit(s) if the pupil is being prepared for the re-sit(s) at the school;</w:t>
      </w:r>
    </w:p>
    <w:p w:rsidR="00DC36E7" w:rsidRPr="000C6D1C" w:rsidRDefault="00DC36E7" w:rsidP="00DC36E7">
      <w:pPr>
        <w:pStyle w:val="Header"/>
        <w:numPr>
          <w:ilvl w:val="0"/>
          <w:numId w:val="1"/>
        </w:numPr>
        <w:tabs>
          <w:tab w:val="clear" w:pos="4153"/>
          <w:tab w:val="clear" w:pos="8306"/>
        </w:tabs>
        <w:rPr>
          <w:sz w:val="24"/>
          <w:szCs w:val="24"/>
        </w:rPr>
      </w:pPr>
      <w:r w:rsidRPr="000C6D1C">
        <w:rPr>
          <w:sz w:val="24"/>
          <w:szCs w:val="24"/>
        </w:rPr>
        <w:t>education provided on any trip that takes place during school hours;</w:t>
      </w:r>
    </w:p>
    <w:p w:rsidR="00DC36E7" w:rsidRPr="000C6D1C" w:rsidRDefault="00DC36E7" w:rsidP="00DC36E7">
      <w:pPr>
        <w:pStyle w:val="Header"/>
        <w:numPr>
          <w:ilvl w:val="0"/>
          <w:numId w:val="1"/>
        </w:numPr>
        <w:tabs>
          <w:tab w:val="clear" w:pos="4153"/>
          <w:tab w:val="clear" w:pos="8306"/>
        </w:tabs>
        <w:rPr>
          <w:sz w:val="24"/>
          <w:szCs w:val="24"/>
        </w:rPr>
      </w:pPr>
      <w:r w:rsidRPr="000C6D1C">
        <w:rPr>
          <w:sz w:val="24"/>
          <w:szCs w:val="24"/>
        </w:rPr>
        <w:t>education provided on any trip that takes place outside school hours if it is part of the National Curriculum, or part of a syllabus for a prescribed public examination that the pupil is being prepared for at the school, or part of religious education;</w:t>
      </w:r>
    </w:p>
    <w:p w:rsidR="00DC36E7" w:rsidRPr="000C6D1C" w:rsidRDefault="00DC36E7" w:rsidP="00DC36E7">
      <w:pPr>
        <w:pStyle w:val="Header"/>
        <w:numPr>
          <w:ilvl w:val="0"/>
          <w:numId w:val="1"/>
        </w:numPr>
        <w:tabs>
          <w:tab w:val="clear" w:pos="4153"/>
          <w:tab w:val="clear" w:pos="8306"/>
        </w:tabs>
        <w:rPr>
          <w:sz w:val="24"/>
          <w:szCs w:val="24"/>
        </w:rPr>
      </w:pPr>
      <w:r>
        <w:rPr>
          <w:sz w:val="24"/>
          <w:szCs w:val="24"/>
        </w:rPr>
        <w:t>s</w:t>
      </w:r>
      <w:r w:rsidRPr="000C6D1C">
        <w:rPr>
          <w:sz w:val="24"/>
          <w:szCs w:val="24"/>
        </w:rPr>
        <w:t>upply teachers to cover for those teachers who are absent from school accompanying pupils on a residential trip;</w:t>
      </w:r>
    </w:p>
    <w:p w:rsidR="00DC36E7" w:rsidRPr="000C6D1C" w:rsidRDefault="00DC36E7" w:rsidP="00DC36E7">
      <w:pPr>
        <w:pStyle w:val="Header"/>
        <w:numPr>
          <w:ilvl w:val="0"/>
          <w:numId w:val="1"/>
        </w:numPr>
        <w:tabs>
          <w:tab w:val="clear" w:pos="4153"/>
          <w:tab w:val="clear" w:pos="8306"/>
        </w:tabs>
        <w:rPr>
          <w:sz w:val="24"/>
          <w:szCs w:val="24"/>
        </w:rPr>
      </w:pPr>
      <w:r w:rsidRPr="000C6D1C">
        <w:rPr>
          <w:sz w:val="24"/>
          <w:szCs w:val="24"/>
        </w:rPr>
        <w:t>transporting registered pupils to or from the school premises, where the local education authority has a statutory obligation to provide transport;</w:t>
      </w:r>
    </w:p>
    <w:p w:rsidR="00DC36E7" w:rsidRPr="000C6D1C" w:rsidRDefault="00DC36E7" w:rsidP="00DC36E7">
      <w:pPr>
        <w:pStyle w:val="Header"/>
        <w:numPr>
          <w:ilvl w:val="0"/>
          <w:numId w:val="1"/>
        </w:numPr>
        <w:tabs>
          <w:tab w:val="clear" w:pos="4153"/>
          <w:tab w:val="clear" w:pos="8306"/>
        </w:tabs>
        <w:rPr>
          <w:sz w:val="24"/>
          <w:szCs w:val="24"/>
        </w:rPr>
      </w:pPr>
      <w:r w:rsidRPr="000C6D1C">
        <w:rPr>
          <w:sz w:val="24"/>
          <w:szCs w:val="24"/>
        </w:rPr>
        <w:t>transporting registered pupils to other premises where the governing body or local education authority has arranged for pupils to be educated;</w:t>
      </w:r>
    </w:p>
    <w:p w:rsidR="00DC36E7" w:rsidRPr="000C6D1C" w:rsidRDefault="00DC36E7" w:rsidP="00DC36E7">
      <w:pPr>
        <w:pStyle w:val="Header"/>
        <w:numPr>
          <w:ilvl w:val="0"/>
          <w:numId w:val="1"/>
        </w:numPr>
        <w:tabs>
          <w:tab w:val="clear" w:pos="4153"/>
          <w:tab w:val="clear" w:pos="8306"/>
        </w:tabs>
        <w:rPr>
          <w:sz w:val="24"/>
          <w:szCs w:val="24"/>
        </w:rPr>
      </w:pPr>
      <w:r w:rsidRPr="000C6D1C">
        <w:rPr>
          <w:sz w:val="24"/>
          <w:szCs w:val="24"/>
        </w:rPr>
        <w:t>transport that enables a pupil to meet an examination requirement when he has been prepared for that examination at the school;</w:t>
      </w:r>
    </w:p>
    <w:p w:rsidR="00DC36E7" w:rsidRDefault="00DC36E7" w:rsidP="00DC36E7">
      <w:pPr>
        <w:pStyle w:val="Header"/>
        <w:numPr>
          <w:ilvl w:val="0"/>
          <w:numId w:val="1"/>
        </w:numPr>
        <w:tabs>
          <w:tab w:val="clear" w:pos="4153"/>
          <w:tab w:val="clear" w:pos="8306"/>
        </w:tabs>
        <w:rPr>
          <w:sz w:val="24"/>
          <w:szCs w:val="24"/>
        </w:rPr>
      </w:pPr>
      <w:r w:rsidRPr="000C6D1C">
        <w:rPr>
          <w:sz w:val="24"/>
          <w:szCs w:val="24"/>
        </w:rPr>
        <w:t>transport provided in connection with an educational trip.</w:t>
      </w:r>
    </w:p>
    <w:p w:rsidR="00DC36E7" w:rsidRPr="000C6D1C" w:rsidRDefault="00DC36E7" w:rsidP="00DC36E7">
      <w:pPr>
        <w:pStyle w:val="Header"/>
        <w:tabs>
          <w:tab w:val="clear" w:pos="4153"/>
          <w:tab w:val="clear" w:pos="8306"/>
        </w:tabs>
        <w:ind w:left="397"/>
        <w:rPr>
          <w:sz w:val="24"/>
          <w:szCs w:val="24"/>
        </w:rPr>
      </w:pPr>
    </w:p>
    <w:p w:rsidR="00DC36E7" w:rsidRDefault="00DC36E7" w:rsidP="00DC36E7">
      <w:pPr>
        <w:pStyle w:val="Header"/>
        <w:tabs>
          <w:tab w:val="clear" w:pos="4153"/>
          <w:tab w:val="clear" w:pos="8306"/>
        </w:tabs>
        <w:rPr>
          <w:b/>
          <w:sz w:val="24"/>
          <w:szCs w:val="24"/>
        </w:rPr>
      </w:pPr>
      <w:r>
        <w:rPr>
          <w:b/>
          <w:sz w:val="24"/>
          <w:szCs w:val="24"/>
        </w:rPr>
        <w:t>Publication of Information</w:t>
      </w:r>
    </w:p>
    <w:p w:rsidR="00DC36E7" w:rsidRDefault="00DC36E7" w:rsidP="00DC36E7">
      <w:pPr>
        <w:pStyle w:val="Header"/>
        <w:tabs>
          <w:tab w:val="clear" w:pos="4153"/>
          <w:tab w:val="clear" w:pos="8306"/>
        </w:tabs>
        <w:rPr>
          <w:sz w:val="24"/>
          <w:szCs w:val="24"/>
        </w:rPr>
      </w:pPr>
      <w:r w:rsidRPr="00DC36E7">
        <w:rPr>
          <w:sz w:val="24"/>
          <w:szCs w:val="24"/>
        </w:rPr>
        <w:t xml:space="preserve"> A full copy will be provided on request.</w:t>
      </w:r>
    </w:p>
    <w:p w:rsidR="00DC36E7" w:rsidRDefault="00DC36E7" w:rsidP="00DC36E7">
      <w:pPr>
        <w:pStyle w:val="Header"/>
        <w:tabs>
          <w:tab w:val="clear" w:pos="4153"/>
          <w:tab w:val="clear" w:pos="8306"/>
        </w:tabs>
        <w:rPr>
          <w:sz w:val="24"/>
          <w:szCs w:val="24"/>
        </w:rPr>
      </w:pPr>
      <w:r w:rsidRPr="00DC36E7">
        <w:rPr>
          <w:sz w:val="24"/>
          <w:szCs w:val="24"/>
        </w:rPr>
        <w:t xml:space="preserve"> </w:t>
      </w:r>
    </w:p>
    <w:p w:rsidR="00DC36E7" w:rsidRDefault="00DC36E7" w:rsidP="00DC36E7">
      <w:pPr>
        <w:pStyle w:val="Header"/>
        <w:tabs>
          <w:tab w:val="clear" w:pos="4153"/>
          <w:tab w:val="clear" w:pos="8306"/>
        </w:tabs>
        <w:rPr>
          <w:sz w:val="24"/>
          <w:szCs w:val="24"/>
        </w:rPr>
      </w:pPr>
    </w:p>
    <w:p w:rsidR="00DC36E7" w:rsidRPr="00DC36E7" w:rsidRDefault="00DC36E7" w:rsidP="00DC36E7">
      <w:pPr>
        <w:pStyle w:val="Header"/>
        <w:tabs>
          <w:tab w:val="clear" w:pos="4153"/>
          <w:tab w:val="clear" w:pos="8306"/>
        </w:tabs>
        <w:rPr>
          <w:b/>
          <w:sz w:val="24"/>
          <w:szCs w:val="24"/>
        </w:rPr>
      </w:pPr>
      <w:r w:rsidRPr="00DC36E7">
        <w:rPr>
          <w:b/>
          <w:sz w:val="24"/>
          <w:szCs w:val="24"/>
        </w:rPr>
        <w:t>Charges for Curricular Activities</w:t>
      </w:r>
    </w:p>
    <w:p w:rsidR="00DC36E7" w:rsidRPr="00DC36E7" w:rsidRDefault="00DC36E7" w:rsidP="00DC36E7">
      <w:pPr>
        <w:pStyle w:val="Header"/>
        <w:tabs>
          <w:tab w:val="clear" w:pos="4153"/>
          <w:tab w:val="clear" w:pos="8306"/>
        </w:tabs>
        <w:rPr>
          <w:sz w:val="24"/>
          <w:szCs w:val="24"/>
        </w:rPr>
      </w:pPr>
    </w:p>
    <w:p w:rsidR="00DC36E7" w:rsidRPr="00DC36E7" w:rsidRDefault="00DC36E7" w:rsidP="00DC36E7">
      <w:pPr>
        <w:spacing w:after="0" w:line="240" w:lineRule="auto"/>
        <w:rPr>
          <w:rFonts w:ascii="Arial" w:eastAsia="Times New Roman" w:hAnsi="Arial" w:cs="Arial"/>
          <w:b/>
          <w:bCs/>
          <w:iCs/>
          <w:sz w:val="24"/>
          <w:szCs w:val="24"/>
        </w:rPr>
      </w:pPr>
      <w:r w:rsidRPr="00DC36E7">
        <w:rPr>
          <w:rFonts w:ascii="Arial" w:eastAsia="Times New Roman" w:hAnsi="Arial" w:cs="Arial"/>
          <w:b/>
          <w:bCs/>
          <w:iCs/>
          <w:sz w:val="24"/>
          <w:szCs w:val="24"/>
        </w:rPr>
        <w:t>The governing body intends to make a charge for:</w:t>
      </w:r>
    </w:p>
    <w:p w:rsidR="00DC36E7" w:rsidRPr="00DC36E7" w:rsidRDefault="00DC36E7" w:rsidP="00DC36E7">
      <w:pPr>
        <w:spacing w:after="0" w:line="240" w:lineRule="auto"/>
        <w:rPr>
          <w:rFonts w:ascii="Arial" w:eastAsia="Times New Roman" w:hAnsi="Arial" w:cs="Arial"/>
          <w:sz w:val="24"/>
          <w:szCs w:val="24"/>
        </w:rPr>
      </w:pPr>
    </w:p>
    <w:p w:rsidR="00DC36E7" w:rsidRPr="00DC36E7" w:rsidRDefault="00DC36E7" w:rsidP="00DC36E7">
      <w:pPr>
        <w:numPr>
          <w:ilvl w:val="0"/>
          <w:numId w:val="2"/>
        </w:numPr>
        <w:tabs>
          <w:tab w:val="num" w:pos="720"/>
        </w:tabs>
        <w:spacing w:after="0" w:line="240" w:lineRule="auto"/>
        <w:ind w:left="720"/>
        <w:rPr>
          <w:rFonts w:ascii="Arial" w:eastAsia="Times New Roman" w:hAnsi="Arial" w:cs="Arial"/>
          <w:sz w:val="24"/>
          <w:szCs w:val="24"/>
        </w:rPr>
      </w:pPr>
      <w:r w:rsidRPr="00DC36E7">
        <w:rPr>
          <w:rFonts w:ascii="Arial" w:eastAsia="Times New Roman" w:hAnsi="Arial" w:cs="Arial"/>
          <w:sz w:val="24"/>
          <w:szCs w:val="24"/>
        </w:rPr>
        <w:t>the proportionate costs for an individual child to attend a 3 hour session</w:t>
      </w:r>
    </w:p>
    <w:p w:rsidR="00DC36E7" w:rsidRPr="00DC36E7" w:rsidRDefault="00DC36E7" w:rsidP="00DC36E7">
      <w:pPr>
        <w:spacing w:after="0" w:line="240" w:lineRule="auto"/>
        <w:rPr>
          <w:rFonts w:ascii="Arial" w:eastAsia="Times New Roman" w:hAnsi="Arial" w:cs="Arial"/>
          <w:sz w:val="24"/>
          <w:szCs w:val="24"/>
        </w:rPr>
      </w:pPr>
    </w:p>
    <w:p w:rsidR="00DC36E7" w:rsidRDefault="00DC36E7">
      <w:pPr>
        <w:rPr>
          <w:rFonts w:ascii="Arial" w:hAnsi="Arial" w:cs="Arial"/>
          <w:b/>
          <w:sz w:val="24"/>
          <w:szCs w:val="24"/>
        </w:rPr>
      </w:pPr>
    </w:p>
    <w:p w:rsidR="00DC36E7" w:rsidRDefault="00DC36E7">
      <w:pPr>
        <w:rPr>
          <w:rFonts w:ascii="Arial" w:hAnsi="Arial" w:cs="Arial"/>
          <w:b/>
          <w:sz w:val="24"/>
          <w:szCs w:val="24"/>
        </w:rPr>
      </w:pPr>
    </w:p>
    <w:p w:rsidR="00DC36E7" w:rsidRDefault="00DC36E7">
      <w:pPr>
        <w:rPr>
          <w:rFonts w:ascii="Arial" w:hAnsi="Arial" w:cs="Arial"/>
          <w:b/>
          <w:sz w:val="24"/>
          <w:szCs w:val="24"/>
        </w:rPr>
      </w:pPr>
      <w:r>
        <w:rPr>
          <w:rFonts w:ascii="Arial" w:hAnsi="Arial" w:cs="Arial"/>
          <w:b/>
          <w:sz w:val="24"/>
          <w:szCs w:val="24"/>
        </w:rPr>
        <w:t>Remissions</w:t>
      </w:r>
    </w:p>
    <w:p w:rsidR="00DC36E7" w:rsidRPr="00DC36E7" w:rsidRDefault="00DC36E7" w:rsidP="00DC36E7">
      <w:pPr>
        <w:spacing w:after="0" w:line="240" w:lineRule="auto"/>
        <w:rPr>
          <w:rFonts w:ascii="Arial" w:eastAsia="Times New Roman" w:hAnsi="Arial" w:cs="Arial"/>
          <w:sz w:val="24"/>
          <w:szCs w:val="24"/>
        </w:rPr>
      </w:pPr>
      <w:r w:rsidRPr="00DC36E7">
        <w:rPr>
          <w:rFonts w:ascii="Arial" w:eastAsia="Times New Roman" w:hAnsi="Arial" w:cs="Arial"/>
          <w:sz w:val="24"/>
          <w:szCs w:val="24"/>
        </w:rPr>
        <w:t>There are no remissions.</w:t>
      </w:r>
    </w:p>
    <w:p w:rsidR="00DC36E7" w:rsidRDefault="00DC36E7">
      <w:pPr>
        <w:rPr>
          <w:rFonts w:ascii="Arial" w:hAnsi="Arial" w:cs="Arial"/>
          <w:b/>
          <w:sz w:val="24"/>
          <w:szCs w:val="24"/>
        </w:rPr>
      </w:pPr>
    </w:p>
    <w:p w:rsidR="00DC36E7" w:rsidRDefault="00DC36E7">
      <w:pPr>
        <w:rPr>
          <w:rFonts w:ascii="Arial" w:hAnsi="Arial" w:cs="Arial"/>
          <w:b/>
          <w:sz w:val="24"/>
          <w:szCs w:val="24"/>
        </w:rPr>
      </w:pPr>
      <w:r>
        <w:rPr>
          <w:rFonts w:ascii="Arial" w:hAnsi="Arial" w:cs="Arial"/>
          <w:b/>
          <w:sz w:val="24"/>
          <w:szCs w:val="24"/>
        </w:rPr>
        <w:t>Voluntary Contributions</w:t>
      </w:r>
    </w:p>
    <w:p w:rsidR="00DC36E7" w:rsidRPr="00DC36E7" w:rsidRDefault="00DC36E7" w:rsidP="00DC36E7">
      <w:pPr>
        <w:spacing w:after="0" w:line="240" w:lineRule="auto"/>
        <w:rPr>
          <w:rFonts w:ascii="Arial" w:eastAsia="Times New Roman" w:hAnsi="Arial" w:cs="Arial"/>
          <w:sz w:val="24"/>
          <w:szCs w:val="24"/>
        </w:rPr>
      </w:pPr>
      <w:r w:rsidRPr="00DC36E7">
        <w:rPr>
          <w:rFonts w:ascii="Arial" w:eastAsia="Times New Roman" w:hAnsi="Arial" w:cs="Arial"/>
          <w:sz w:val="24"/>
          <w:szCs w:val="24"/>
        </w:rPr>
        <w:t>Parents will be invited to make a voluntary contribution for the following:</w:t>
      </w:r>
    </w:p>
    <w:p w:rsidR="00DC36E7" w:rsidRPr="00DC36E7" w:rsidRDefault="00DC36E7" w:rsidP="00DC36E7">
      <w:pPr>
        <w:spacing w:after="0" w:line="240" w:lineRule="auto"/>
        <w:rPr>
          <w:rFonts w:ascii="Arial" w:eastAsia="Times New Roman" w:hAnsi="Arial" w:cs="Arial"/>
          <w:sz w:val="24"/>
          <w:szCs w:val="24"/>
        </w:rPr>
      </w:pPr>
    </w:p>
    <w:p w:rsidR="00DC36E7" w:rsidRPr="00DC36E7" w:rsidRDefault="00DC36E7" w:rsidP="00DC36E7">
      <w:pPr>
        <w:spacing w:after="0" w:line="240" w:lineRule="auto"/>
        <w:rPr>
          <w:rFonts w:ascii="Arial" w:eastAsia="Times New Roman" w:hAnsi="Arial" w:cs="Arial"/>
          <w:sz w:val="24"/>
          <w:szCs w:val="24"/>
        </w:rPr>
      </w:pPr>
      <w:r w:rsidRPr="00DC36E7">
        <w:rPr>
          <w:rFonts w:ascii="Arial" w:eastAsia="Times New Roman" w:hAnsi="Arial" w:cs="Arial"/>
          <w:sz w:val="24"/>
          <w:szCs w:val="24"/>
        </w:rPr>
        <w:tab/>
        <w:t>a) cooking activities</w:t>
      </w:r>
    </w:p>
    <w:p w:rsidR="00DC36E7" w:rsidRPr="00DC36E7" w:rsidRDefault="00DC36E7" w:rsidP="00DC36E7">
      <w:pPr>
        <w:spacing w:after="0" w:line="240" w:lineRule="auto"/>
        <w:ind w:left="720"/>
        <w:rPr>
          <w:rFonts w:ascii="Arial" w:eastAsia="Times New Roman" w:hAnsi="Arial" w:cs="Arial"/>
          <w:sz w:val="24"/>
          <w:szCs w:val="24"/>
        </w:rPr>
      </w:pPr>
    </w:p>
    <w:p w:rsidR="00DC36E7" w:rsidRPr="00DC36E7" w:rsidRDefault="00DC36E7" w:rsidP="00DC36E7">
      <w:pPr>
        <w:spacing w:after="0" w:line="240" w:lineRule="auto"/>
        <w:rPr>
          <w:rFonts w:ascii="Arial" w:eastAsia="Times New Roman" w:hAnsi="Arial" w:cs="Arial"/>
          <w:sz w:val="24"/>
          <w:szCs w:val="24"/>
        </w:rPr>
      </w:pPr>
      <w:r w:rsidRPr="00DC36E7">
        <w:rPr>
          <w:rFonts w:ascii="Arial" w:eastAsia="Times New Roman" w:hAnsi="Arial" w:cs="Arial"/>
          <w:sz w:val="24"/>
          <w:szCs w:val="24"/>
        </w:rPr>
        <w:tab/>
        <w:t>c) educational visits</w:t>
      </w:r>
    </w:p>
    <w:p w:rsidR="00DC36E7" w:rsidRPr="00DC36E7" w:rsidRDefault="00DC36E7" w:rsidP="00DC36E7">
      <w:pPr>
        <w:spacing w:after="0" w:line="240" w:lineRule="auto"/>
        <w:rPr>
          <w:rFonts w:ascii="Arial" w:eastAsia="Times New Roman" w:hAnsi="Arial" w:cs="Arial"/>
          <w:sz w:val="24"/>
          <w:szCs w:val="24"/>
        </w:rPr>
      </w:pPr>
      <w:r w:rsidRPr="00DC36E7">
        <w:rPr>
          <w:rFonts w:ascii="Arial" w:eastAsia="Times New Roman" w:hAnsi="Arial" w:cs="Arial"/>
          <w:sz w:val="24"/>
          <w:szCs w:val="24"/>
        </w:rPr>
        <w:tab/>
      </w:r>
    </w:p>
    <w:p w:rsidR="00DC36E7" w:rsidRPr="00DC36E7" w:rsidRDefault="00DC36E7" w:rsidP="00DC36E7">
      <w:pPr>
        <w:spacing w:after="0" w:line="240" w:lineRule="auto"/>
        <w:rPr>
          <w:rFonts w:ascii="Arial" w:eastAsia="Times New Roman" w:hAnsi="Arial" w:cs="Arial"/>
          <w:sz w:val="24"/>
          <w:szCs w:val="24"/>
        </w:rPr>
      </w:pPr>
      <w:r w:rsidRPr="00DC36E7">
        <w:rPr>
          <w:rFonts w:ascii="Arial" w:eastAsia="Times New Roman" w:hAnsi="Arial" w:cs="Arial"/>
          <w:sz w:val="24"/>
          <w:szCs w:val="24"/>
        </w:rPr>
        <w:tab/>
        <w:t xml:space="preserve">e) visitors (artists, musicians etc) </w:t>
      </w:r>
    </w:p>
    <w:p w:rsidR="00DC36E7" w:rsidRPr="00DC36E7" w:rsidRDefault="00DC36E7" w:rsidP="00DC36E7">
      <w:pPr>
        <w:spacing w:after="0" w:line="240" w:lineRule="auto"/>
        <w:rPr>
          <w:rFonts w:ascii="Arial" w:eastAsia="Times New Roman" w:hAnsi="Arial" w:cs="Arial"/>
          <w:sz w:val="24"/>
          <w:szCs w:val="24"/>
        </w:rPr>
      </w:pPr>
    </w:p>
    <w:p w:rsidR="00DC36E7" w:rsidRPr="00DC36E7" w:rsidRDefault="00DC36E7" w:rsidP="00DC36E7">
      <w:pPr>
        <w:spacing w:after="0" w:line="240" w:lineRule="auto"/>
        <w:rPr>
          <w:rFonts w:ascii="Arial" w:eastAsia="Times New Roman" w:hAnsi="Arial" w:cs="Arial"/>
          <w:sz w:val="24"/>
          <w:szCs w:val="24"/>
        </w:rPr>
      </w:pPr>
      <w:r w:rsidRPr="00DC36E7">
        <w:rPr>
          <w:rFonts w:ascii="Arial" w:eastAsia="Times New Roman" w:hAnsi="Arial" w:cs="Arial"/>
          <w:sz w:val="24"/>
          <w:szCs w:val="24"/>
        </w:rPr>
        <w:t>The terms of any request made to parents will specify that the request for a voluntary contribution and in no way represents a charge. In addition the following will be made clear to parents:</w:t>
      </w:r>
    </w:p>
    <w:p w:rsidR="00DC36E7" w:rsidRPr="00DC36E7" w:rsidRDefault="00DC36E7" w:rsidP="00DC36E7">
      <w:pPr>
        <w:spacing w:after="0" w:line="240" w:lineRule="auto"/>
        <w:rPr>
          <w:rFonts w:ascii="Arial" w:eastAsia="Times New Roman" w:hAnsi="Arial" w:cs="Arial"/>
          <w:sz w:val="24"/>
          <w:szCs w:val="24"/>
        </w:rPr>
      </w:pPr>
    </w:p>
    <w:p w:rsidR="00DC36E7" w:rsidRPr="00DC36E7" w:rsidRDefault="00DC36E7" w:rsidP="00DC36E7">
      <w:pPr>
        <w:spacing w:after="0" w:line="240" w:lineRule="auto"/>
        <w:ind w:left="1440" w:hanging="720"/>
        <w:rPr>
          <w:rFonts w:ascii="Arial" w:eastAsia="Times New Roman" w:hAnsi="Arial" w:cs="Arial"/>
          <w:sz w:val="24"/>
          <w:szCs w:val="24"/>
        </w:rPr>
      </w:pPr>
      <w:r w:rsidRPr="00DC36E7">
        <w:rPr>
          <w:rFonts w:ascii="Arial" w:eastAsia="Times New Roman" w:hAnsi="Arial" w:cs="Arial"/>
          <w:sz w:val="24"/>
          <w:szCs w:val="24"/>
        </w:rPr>
        <w:lastRenderedPageBreak/>
        <w:t>a)</w:t>
      </w:r>
      <w:r w:rsidRPr="00DC36E7">
        <w:rPr>
          <w:rFonts w:ascii="Arial" w:eastAsia="Times New Roman" w:hAnsi="Arial" w:cs="Arial"/>
          <w:sz w:val="24"/>
          <w:szCs w:val="24"/>
        </w:rPr>
        <w:tab/>
        <w:t>that the contribution is genuinely voluntary and a parent is under no obligation to pay; and</w:t>
      </w:r>
    </w:p>
    <w:p w:rsidR="00DC36E7" w:rsidRPr="00DC36E7" w:rsidRDefault="00DC36E7" w:rsidP="00DC36E7">
      <w:pPr>
        <w:spacing w:after="0" w:line="240" w:lineRule="auto"/>
        <w:rPr>
          <w:rFonts w:ascii="Arial" w:eastAsia="Times New Roman" w:hAnsi="Arial" w:cs="Arial"/>
          <w:sz w:val="24"/>
          <w:szCs w:val="24"/>
        </w:rPr>
      </w:pPr>
    </w:p>
    <w:p w:rsidR="00DC36E7" w:rsidRPr="00DC36E7" w:rsidRDefault="00DC36E7" w:rsidP="00DC36E7">
      <w:pPr>
        <w:spacing w:after="0" w:line="240" w:lineRule="auto"/>
        <w:ind w:left="1440" w:hanging="720"/>
        <w:rPr>
          <w:rFonts w:ascii="Arial" w:eastAsia="Times New Roman" w:hAnsi="Arial" w:cs="Arial"/>
          <w:sz w:val="24"/>
          <w:szCs w:val="24"/>
        </w:rPr>
      </w:pPr>
      <w:r w:rsidRPr="00DC36E7">
        <w:rPr>
          <w:rFonts w:ascii="Arial" w:eastAsia="Times New Roman" w:hAnsi="Arial" w:cs="Arial"/>
          <w:sz w:val="24"/>
          <w:szCs w:val="24"/>
        </w:rPr>
        <w:t>b)</w:t>
      </w:r>
      <w:r w:rsidRPr="00DC36E7">
        <w:rPr>
          <w:rFonts w:ascii="Arial" w:eastAsia="Times New Roman" w:hAnsi="Arial" w:cs="Arial"/>
          <w:sz w:val="24"/>
          <w:szCs w:val="24"/>
        </w:rPr>
        <w:tab/>
        <w:t>that registered pupils at the school will not be treated differently according to whether or not their parents have made any contribution in response to the request.</w:t>
      </w:r>
    </w:p>
    <w:p w:rsidR="00DC36E7" w:rsidRPr="00DC36E7" w:rsidRDefault="00DC36E7" w:rsidP="00DC36E7">
      <w:pPr>
        <w:spacing w:after="0" w:line="240" w:lineRule="auto"/>
        <w:rPr>
          <w:rFonts w:ascii="Arial" w:eastAsia="Times New Roman" w:hAnsi="Arial" w:cs="Arial"/>
          <w:sz w:val="24"/>
          <w:szCs w:val="24"/>
        </w:rPr>
      </w:pPr>
    </w:p>
    <w:p w:rsidR="00DC36E7" w:rsidRPr="00DC36E7" w:rsidRDefault="00DC36E7" w:rsidP="00DC36E7">
      <w:pPr>
        <w:spacing w:after="0" w:line="240" w:lineRule="auto"/>
        <w:rPr>
          <w:rFonts w:ascii="Arial" w:eastAsia="Times New Roman" w:hAnsi="Arial" w:cs="Arial"/>
          <w:sz w:val="24"/>
          <w:szCs w:val="24"/>
        </w:rPr>
      </w:pPr>
      <w:r w:rsidRPr="00DC36E7">
        <w:rPr>
          <w:rFonts w:ascii="Arial" w:eastAsia="Times New Roman" w:hAnsi="Arial" w:cs="Arial"/>
          <w:sz w:val="24"/>
          <w:szCs w:val="24"/>
        </w:rPr>
        <w:t>The responsibility for determining the level of voluntary contribution is delegated to the Headteacher.</w:t>
      </w:r>
    </w:p>
    <w:p w:rsidR="00DC36E7" w:rsidRPr="00DC36E7" w:rsidRDefault="00DC36E7" w:rsidP="00DC36E7">
      <w:pPr>
        <w:spacing w:after="0" w:line="240" w:lineRule="auto"/>
        <w:rPr>
          <w:rFonts w:ascii="Arial" w:eastAsia="Times New Roman" w:hAnsi="Arial" w:cs="Arial"/>
          <w:sz w:val="24"/>
          <w:szCs w:val="24"/>
        </w:rPr>
      </w:pPr>
    </w:p>
    <w:p w:rsidR="00DC36E7" w:rsidRPr="00DC36E7" w:rsidRDefault="00DC36E7" w:rsidP="00DC36E7">
      <w:pPr>
        <w:spacing w:after="0" w:line="240" w:lineRule="auto"/>
        <w:rPr>
          <w:rFonts w:ascii="Arial" w:eastAsia="Times New Roman" w:hAnsi="Arial" w:cs="Arial"/>
          <w:sz w:val="24"/>
          <w:szCs w:val="24"/>
        </w:rPr>
      </w:pPr>
      <w:r w:rsidRPr="00DC36E7">
        <w:rPr>
          <w:rFonts w:ascii="Arial" w:eastAsia="Times New Roman" w:hAnsi="Arial" w:cs="Arial"/>
          <w:sz w:val="24"/>
          <w:szCs w:val="24"/>
        </w:rPr>
        <w:t>Voluntary contributions will be used to:</w:t>
      </w:r>
    </w:p>
    <w:p w:rsidR="00DC36E7" w:rsidRPr="00DC36E7" w:rsidRDefault="00DC36E7" w:rsidP="00DC36E7">
      <w:pPr>
        <w:spacing w:after="0" w:line="240" w:lineRule="auto"/>
        <w:rPr>
          <w:rFonts w:ascii="Arial" w:eastAsia="Times New Roman" w:hAnsi="Arial" w:cs="Arial"/>
          <w:sz w:val="24"/>
          <w:szCs w:val="24"/>
        </w:rPr>
      </w:pPr>
    </w:p>
    <w:p w:rsidR="00DC36E7" w:rsidRPr="00DC36E7" w:rsidRDefault="00DC36E7" w:rsidP="00DC36E7">
      <w:pPr>
        <w:numPr>
          <w:ilvl w:val="0"/>
          <w:numId w:val="3"/>
        </w:numPr>
        <w:spacing w:after="0" w:line="240" w:lineRule="auto"/>
        <w:rPr>
          <w:rFonts w:ascii="Arial" w:eastAsia="Times New Roman" w:hAnsi="Arial" w:cs="Arial"/>
          <w:sz w:val="24"/>
          <w:szCs w:val="24"/>
        </w:rPr>
      </w:pPr>
      <w:r w:rsidRPr="00DC36E7">
        <w:rPr>
          <w:rFonts w:ascii="Arial" w:eastAsia="Times New Roman" w:hAnsi="Arial" w:cs="Arial"/>
          <w:sz w:val="24"/>
          <w:szCs w:val="24"/>
        </w:rPr>
        <w:t>To purchase ingredients for cooking</w:t>
      </w:r>
    </w:p>
    <w:p w:rsidR="00DC36E7" w:rsidRPr="00DC36E7" w:rsidRDefault="00DC36E7" w:rsidP="00DC36E7">
      <w:pPr>
        <w:numPr>
          <w:ilvl w:val="0"/>
          <w:numId w:val="3"/>
        </w:numPr>
        <w:spacing w:after="0" w:line="240" w:lineRule="auto"/>
        <w:rPr>
          <w:rFonts w:ascii="Arial" w:eastAsia="Times New Roman" w:hAnsi="Arial" w:cs="Arial"/>
          <w:sz w:val="24"/>
          <w:szCs w:val="24"/>
        </w:rPr>
      </w:pPr>
      <w:r w:rsidRPr="00DC36E7">
        <w:rPr>
          <w:rFonts w:ascii="Arial" w:eastAsia="Times New Roman" w:hAnsi="Arial" w:cs="Arial"/>
          <w:sz w:val="24"/>
          <w:szCs w:val="24"/>
        </w:rPr>
        <w:t>To pay for transport and entrance fees</w:t>
      </w:r>
    </w:p>
    <w:p w:rsidR="00DC36E7" w:rsidRPr="00DC36E7" w:rsidRDefault="00DC36E7" w:rsidP="00DC36E7">
      <w:pPr>
        <w:numPr>
          <w:ilvl w:val="0"/>
          <w:numId w:val="3"/>
        </w:numPr>
        <w:spacing w:after="0" w:line="240" w:lineRule="auto"/>
        <w:rPr>
          <w:rFonts w:ascii="Arial" w:eastAsia="Times New Roman" w:hAnsi="Arial" w:cs="Arial"/>
          <w:sz w:val="24"/>
          <w:szCs w:val="24"/>
        </w:rPr>
      </w:pPr>
      <w:r w:rsidRPr="00DC36E7">
        <w:rPr>
          <w:rFonts w:ascii="Arial" w:eastAsia="Times New Roman" w:hAnsi="Arial" w:cs="Arial"/>
          <w:sz w:val="24"/>
          <w:szCs w:val="24"/>
        </w:rPr>
        <w:t>To pay fees for specialists</w:t>
      </w:r>
    </w:p>
    <w:p w:rsidR="00DC36E7" w:rsidRDefault="00DC36E7">
      <w:pPr>
        <w:rPr>
          <w:rFonts w:ascii="Arial" w:hAnsi="Arial" w:cs="Arial"/>
          <w:b/>
          <w:sz w:val="24"/>
          <w:szCs w:val="24"/>
        </w:rPr>
      </w:pPr>
    </w:p>
    <w:p w:rsidR="00DC36E7" w:rsidRDefault="00DC36E7">
      <w:pPr>
        <w:rPr>
          <w:rFonts w:ascii="Arial" w:hAnsi="Arial" w:cs="Arial"/>
          <w:b/>
          <w:sz w:val="24"/>
          <w:szCs w:val="24"/>
        </w:rPr>
      </w:pPr>
      <w:r>
        <w:rPr>
          <w:rFonts w:ascii="Arial" w:hAnsi="Arial" w:cs="Arial"/>
          <w:b/>
          <w:sz w:val="24"/>
          <w:szCs w:val="24"/>
        </w:rPr>
        <w:t>Charges for Extended Activities</w:t>
      </w:r>
    </w:p>
    <w:p w:rsidR="00DC36E7" w:rsidRPr="00DC36E7" w:rsidRDefault="00DC36E7" w:rsidP="00DC36E7">
      <w:pPr>
        <w:pBdr>
          <w:top w:val="single" w:sz="4" w:space="1" w:color="auto"/>
          <w:left w:val="single" w:sz="4" w:space="4" w:color="auto"/>
          <w:bottom w:val="single" w:sz="4" w:space="1" w:color="auto"/>
          <w:right w:val="single" w:sz="4" w:space="4" w:color="auto"/>
        </w:pBdr>
        <w:tabs>
          <w:tab w:val="num" w:pos="720"/>
        </w:tabs>
        <w:spacing w:after="0" w:line="240" w:lineRule="auto"/>
        <w:ind w:left="720" w:hanging="720"/>
        <w:rPr>
          <w:rFonts w:ascii="Comic Sans MS" w:eastAsia="Times New Roman" w:hAnsi="Comic Sans MS" w:cs="Times New Roman"/>
          <w:b/>
          <w:sz w:val="24"/>
          <w:szCs w:val="24"/>
          <w:lang w:eastAsia="en-GB"/>
        </w:rPr>
      </w:pPr>
      <w:r w:rsidRPr="00DC36E7">
        <w:rPr>
          <w:rFonts w:ascii="Comic Sans MS" w:eastAsia="Times New Roman" w:hAnsi="Comic Sans MS" w:cs="Times New Roman"/>
          <w:b/>
          <w:sz w:val="24"/>
          <w:szCs w:val="24"/>
          <w:lang w:eastAsia="en-GB"/>
        </w:rPr>
        <w:t>SALES AND PRICING</w:t>
      </w:r>
    </w:p>
    <w:p w:rsidR="00DC36E7" w:rsidRPr="00DC36E7" w:rsidRDefault="00DC36E7" w:rsidP="00DC36E7">
      <w:pPr>
        <w:spacing w:after="0" w:line="240" w:lineRule="auto"/>
        <w:rPr>
          <w:rFonts w:ascii="Times New Roman" w:eastAsia="Times New Roman" w:hAnsi="Times New Roman" w:cs="Times New Roman"/>
          <w:sz w:val="24"/>
          <w:szCs w:val="24"/>
          <w:lang w:eastAsia="en-GB"/>
        </w:rPr>
      </w:pPr>
    </w:p>
    <w:p w:rsidR="00DC36E7" w:rsidRPr="00DC36E7" w:rsidRDefault="00DC36E7" w:rsidP="00E53B59">
      <w:pPr>
        <w:spacing w:after="0" w:line="240" w:lineRule="auto"/>
        <w:rPr>
          <w:rFonts w:ascii="Comic Sans MS" w:eastAsia="Times New Roman" w:hAnsi="Comic Sans MS" w:cs="Times New Roman"/>
          <w:sz w:val="24"/>
          <w:szCs w:val="24"/>
          <w:lang w:eastAsia="en-GB"/>
        </w:rPr>
      </w:pPr>
      <w:r w:rsidRPr="00DC36E7">
        <w:rPr>
          <w:rFonts w:ascii="Comic Sans MS" w:eastAsia="Times New Roman" w:hAnsi="Comic Sans MS" w:cs="Times New Roman"/>
          <w:sz w:val="24"/>
          <w:szCs w:val="24"/>
          <w:lang w:eastAsia="en-GB"/>
        </w:rPr>
        <w:t xml:space="preserve">Costs are calculated using AWPU </w:t>
      </w:r>
    </w:p>
    <w:p w:rsidR="00DC36E7" w:rsidRPr="00DC36E7" w:rsidRDefault="00DC36E7" w:rsidP="00DC36E7">
      <w:pPr>
        <w:spacing w:after="0" w:line="240" w:lineRule="auto"/>
        <w:rPr>
          <w:rFonts w:ascii="Comic Sans MS" w:eastAsia="Times New Roman" w:hAnsi="Comic Sans MS" w:cs="Times New Roman"/>
          <w:sz w:val="24"/>
          <w:szCs w:val="24"/>
          <w:lang w:eastAsia="en-GB"/>
        </w:rPr>
      </w:pPr>
    </w:p>
    <w:p w:rsidR="00DC36E7" w:rsidRPr="00DC36E7" w:rsidRDefault="00DC36E7" w:rsidP="00DC36E7">
      <w:pPr>
        <w:spacing w:after="0" w:line="240" w:lineRule="auto"/>
        <w:rPr>
          <w:rFonts w:ascii="Comic Sans MS" w:eastAsia="Times New Roman" w:hAnsi="Comic Sans MS" w:cs="Times New Roman"/>
          <w:sz w:val="24"/>
          <w:szCs w:val="24"/>
          <w:lang w:eastAsia="en-GB"/>
        </w:rPr>
      </w:pPr>
      <w:r w:rsidRPr="00DC36E7">
        <w:rPr>
          <w:rFonts w:ascii="Comic Sans MS" w:eastAsia="Times New Roman" w:hAnsi="Comic Sans MS" w:cs="Times New Roman"/>
          <w:sz w:val="24"/>
          <w:szCs w:val="24"/>
          <w:lang w:eastAsia="en-GB"/>
        </w:rPr>
        <w:t>BOUGHT PLACES SEPTEMBER 20</w:t>
      </w:r>
      <w:r w:rsidR="00E77FDE">
        <w:rPr>
          <w:rFonts w:ascii="Comic Sans MS" w:eastAsia="Times New Roman" w:hAnsi="Comic Sans MS" w:cs="Times New Roman"/>
          <w:sz w:val="24"/>
          <w:szCs w:val="24"/>
          <w:lang w:eastAsia="en-GB"/>
        </w:rPr>
        <w:t>21</w:t>
      </w:r>
      <w:r w:rsidR="00E53B59">
        <w:rPr>
          <w:rFonts w:ascii="Comic Sans MS" w:eastAsia="Times New Roman" w:hAnsi="Comic Sans MS" w:cs="Times New Roman"/>
          <w:sz w:val="24"/>
          <w:szCs w:val="24"/>
          <w:lang w:eastAsia="en-GB"/>
        </w:rPr>
        <w:t xml:space="preserve"> - </w:t>
      </w:r>
      <w:r w:rsidRPr="00DC36E7">
        <w:rPr>
          <w:rFonts w:ascii="Comic Sans MS" w:eastAsia="Times New Roman" w:hAnsi="Comic Sans MS" w:cs="Times New Roman"/>
          <w:sz w:val="24"/>
          <w:szCs w:val="24"/>
          <w:lang w:eastAsia="en-GB"/>
        </w:rPr>
        <w:t xml:space="preserve">PRICING FOR 3 HOUR SESSION </w:t>
      </w:r>
    </w:p>
    <w:p w:rsidR="00DC36E7" w:rsidRPr="00DC36E7" w:rsidRDefault="00DC36E7" w:rsidP="00DC36E7">
      <w:pPr>
        <w:spacing w:after="0" w:line="240" w:lineRule="auto"/>
        <w:rPr>
          <w:rFonts w:ascii="Comic Sans MS" w:eastAsia="Times New Roman" w:hAnsi="Comic Sans MS" w:cs="Times New Roman"/>
          <w:sz w:val="24"/>
          <w:szCs w:val="24"/>
          <w:lang w:eastAsia="en-GB"/>
        </w:rPr>
      </w:pPr>
    </w:p>
    <w:p w:rsidR="00DC36E7" w:rsidRPr="00DC36E7" w:rsidRDefault="00DC36E7" w:rsidP="00DC36E7">
      <w:pPr>
        <w:spacing w:after="0" w:line="240" w:lineRule="auto"/>
        <w:rPr>
          <w:rFonts w:ascii="Comic Sans MS" w:eastAsia="Times New Roman" w:hAnsi="Comic Sans MS" w:cs="Times New Roman"/>
          <w:sz w:val="24"/>
          <w:szCs w:val="24"/>
          <w:lang w:eastAsia="en-GB"/>
        </w:rPr>
      </w:pPr>
    </w:p>
    <w:p w:rsidR="00DC36E7" w:rsidRPr="00DC36E7" w:rsidRDefault="00DC36E7" w:rsidP="00DC36E7">
      <w:pPr>
        <w:spacing w:after="0" w:line="240" w:lineRule="auto"/>
        <w:rPr>
          <w:rFonts w:ascii="Comic Sans MS" w:eastAsia="Times New Roman" w:hAnsi="Comic Sans MS" w:cs="Times New Roman"/>
          <w:sz w:val="24"/>
          <w:szCs w:val="24"/>
          <w:lang w:eastAsia="en-GB"/>
        </w:rPr>
      </w:pPr>
    </w:p>
    <w:p w:rsidR="00DC36E7" w:rsidRPr="00DC36E7" w:rsidRDefault="00DC36E7" w:rsidP="00DC36E7">
      <w:pPr>
        <w:spacing w:after="0" w:line="240" w:lineRule="auto"/>
        <w:rPr>
          <w:rFonts w:ascii="Comic Sans MS" w:eastAsia="Times New Roman" w:hAnsi="Comic Sans MS" w:cs="Times New Roman"/>
          <w:sz w:val="24"/>
          <w:szCs w:val="24"/>
          <w:lang w:eastAsia="en-GB"/>
        </w:rPr>
      </w:pPr>
      <w:r w:rsidRPr="00DC36E7">
        <w:rPr>
          <w:rFonts w:ascii="Comic Sans MS" w:eastAsia="Times New Roman" w:hAnsi="Comic Sans MS" w:cs="Times New Roman"/>
          <w:sz w:val="24"/>
          <w:szCs w:val="24"/>
          <w:lang w:eastAsia="en-GB"/>
        </w:rPr>
        <w:t>RATIONALE:</w:t>
      </w:r>
    </w:p>
    <w:p w:rsidR="00DC36E7" w:rsidRPr="00DC36E7" w:rsidRDefault="00DC36E7" w:rsidP="00DC36E7">
      <w:pPr>
        <w:spacing w:after="0" w:line="240" w:lineRule="auto"/>
        <w:rPr>
          <w:rFonts w:ascii="Comic Sans MS" w:eastAsia="Times New Roman" w:hAnsi="Comic Sans MS" w:cs="Times New Roman"/>
          <w:sz w:val="24"/>
          <w:szCs w:val="24"/>
          <w:lang w:eastAsia="en-GB"/>
        </w:rPr>
      </w:pPr>
      <w:r w:rsidRPr="00DC36E7">
        <w:rPr>
          <w:rFonts w:ascii="Comic Sans MS" w:eastAsia="Times New Roman" w:hAnsi="Comic Sans MS" w:cs="Times New Roman"/>
          <w:sz w:val="24"/>
          <w:szCs w:val="24"/>
          <w:lang w:eastAsia="en-GB"/>
        </w:rPr>
        <w:t>AWPU = £</w:t>
      </w:r>
      <w:r w:rsidR="00016D10">
        <w:rPr>
          <w:rFonts w:ascii="Comic Sans MS" w:eastAsia="Times New Roman" w:hAnsi="Comic Sans MS" w:cs="Times New Roman"/>
          <w:sz w:val="24"/>
          <w:szCs w:val="24"/>
          <w:lang w:eastAsia="en-GB"/>
        </w:rPr>
        <w:t>2,479.50</w:t>
      </w:r>
      <w:r w:rsidRPr="00DC36E7">
        <w:rPr>
          <w:rFonts w:ascii="Comic Sans MS" w:eastAsia="Times New Roman" w:hAnsi="Comic Sans MS" w:cs="Times New Roman"/>
          <w:sz w:val="24"/>
          <w:szCs w:val="24"/>
          <w:lang w:eastAsia="en-GB"/>
        </w:rPr>
        <w:t xml:space="preserve"> per child (free 15 hour entitlement for 1 year. 2 staff per group of children)</w:t>
      </w:r>
    </w:p>
    <w:p w:rsidR="00DC36E7" w:rsidRPr="00DC36E7" w:rsidRDefault="00DC36E7" w:rsidP="00DC36E7">
      <w:pPr>
        <w:spacing w:after="0" w:line="240" w:lineRule="auto"/>
        <w:rPr>
          <w:rFonts w:ascii="Comic Sans MS" w:eastAsia="Times New Roman" w:hAnsi="Comic Sans MS" w:cs="Times New Roman"/>
          <w:sz w:val="24"/>
          <w:szCs w:val="24"/>
          <w:lang w:eastAsia="en-GB"/>
        </w:rPr>
      </w:pPr>
      <w:r w:rsidRPr="00DC36E7">
        <w:rPr>
          <w:rFonts w:ascii="Comic Sans MS" w:eastAsia="Times New Roman" w:hAnsi="Comic Sans MS" w:cs="Times New Roman"/>
          <w:sz w:val="24"/>
          <w:szCs w:val="24"/>
          <w:lang w:eastAsia="en-GB"/>
        </w:rPr>
        <w:t xml:space="preserve">This pays for the working year of 190 days / 6.49 hours per day. (teacher = 32.4 hours per week. Support staff = 37 </w:t>
      </w:r>
    </w:p>
    <w:p w:rsidR="00DC36E7" w:rsidRPr="00DC36E7" w:rsidRDefault="00DC36E7" w:rsidP="00DC36E7">
      <w:pPr>
        <w:spacing w:after="0" w:line="240" w:lineRule="auto"/>
        <w:rPr>
          <w:rFonts w:ascii="Comic Sans MS" w:eastAsia="Times New Roman" w:hAnsi="Comic Sans MS" w:cs="Times New Roman"/>
          <w:sz w:val="24"/>
          <w:szCs w:val="24"/>
          <w:lang w:eastAsia="en-GB"/>
        </w:rPr>
      </w:pPr>
    </w:p>
    <w:p w:rsidR="00DC36E7" w:rsidRPr="00DC36E7" w:rsidRDefault="00DC36E7" w:rsidP="00DC36E7">
      <w:pPr>
        <w:spacing w:after="0" w:line="240" w:lineRule="auto"/>
        <w:rPr>
          <w:rFonts w:ascii="Comic Sans MS" w:eastAsia="Times New Roman" w:hAnsi="Comic Sans MS" w:cs="Times New Roman"/>
          <w:sz w:val="24"/>
          <w:szCs w:val="24"/>
          <w:lang w:eastAsia="en-GB"/>
        </w:rPr>
      </w:pPr>
      <w:r w:rsidRPr="00DC36E7">
        <w:rPr>
          <w:rFonts w:ascii="Comic Sans MS" w:eastAsia="Times New Roman" w:hAnsi="Comic Sans MS" w:cs="Times New Roman"/>
          <w:sz w:val="24"/>
          <w:szCs w:val="24"/>
          <w:lang w:eastAsia="en-GB"/>
        </w:rPr>
        <w:t>Per child:</w:t>
      </w:r>
    </w:p>
    <w:p w:rsidR="00DC36E7" w:rsidRPr="00DC36E7" w:rsidRDefault="00DC36E7" w:rsidP="00DC36E7">
      <w:pPr>
        <w:spacing w:after="0" w:line="240" w:lineRule="auto"/>
        <w:rPr>
          <w:rFonts w:ascii="Comic Sans MS" w:eastAsia="Times New Roman" w:hAnsi="Comic Sans MS" w:cs="Arial"/>
          <w:b/>
          <w:sz w:val="24"/>
          <w:szCs w:val="24"/>
          <w:lang w:eastAsia="en-GB"/>
        </w:rPr>
      </w:pPr>
      <w:r w:rsidRPr="00DC36E7">
        <w:rPr>
          <w:rFonts w:ascii="Comic Sans MS" w:eastAsia="Times New Roman" w:hAnsi="Comic Sans MS" w:cs="Times New Roman"/>
          <w:sz w:val="24"/>
          <w:szCs w:val="24"/>
          <w:lang w:eastAsia="en-GB"/>
        </w:rPr>
        <w:t>£</w:t>
      </w:r>
      <w:r w:rsidR="00A74ED5">
        <w:rPr>
          <w:rFonts w:ascii="Comic Sans MS" w:eastAsia="Times New Roman" w:hAnsi="Comic Sans MS" w:cs="Times New Roman"/>
          <w:sz w:val="24"/>
          <w:szCs w:val="24"/>
          <w:lang w:eastAsia="en-GB"/>
        </w:rPr>
        <w:t>2559.30</w:t>
      </w:r>
      <w:r w:rsidRPr="00DC36E7">
        <w:rPr>
          <w:rFonts w:ascii="Comic Sans MS" w:eastAsia="Times New Roman" w:hAnsi="Comic Sans MS" w:cs="Times New Roman"/>
          <w:sz w:val="24"/>
          <w:szCs w:val="24"/>
          <w:lang w:eastAsia="en-GB"/>
        </w:rPr>
        <w:t xml:space="preserve"> </w:t>
      </w:r>
      <w:r w:rsidRPr="00DC36E7">
        <w:rPr>
          <w:rFonts w:ascii="Comic Sans MS" w:eastAsia="Times New Roman" w:hAnsi="Comic Sans MS" w:cs="Arial"/>
          <w:b/>
          <w:color w:val="222222"/>
          <w:sz w:val="24"/>
          <w:szCs w:val="24"/>
          <w:lang w:eastAsia="en-GB"/>
        </w:rPr>
        <w:t xml:space="preserve">÷ </w:t>
      </w:r>
      <w:r w:rsidRPr="00DC36E7">
        <w:rPr>
          <w:rFonts w:ascii="Comic Sans MS" w:eastAsia="Times New Roman" w:hAnsi="Comic Sans MS" w:cs="Arial"/>
          <w:color w:val="222222"/>
          <w:sz w:val="24"/>
          <w:szCs w:val="24"/>
          <w:lang w:eastAsia="en-GB"/>
        </w:rPr>
        <w:t>190 days = £</w:t>
      </w:r>
      <w:r w:rsidR="00A74ED5">
        <w:rPr>
          <w:rFonts w:ascii="Comic Sans MS" w:eastAsia="Times New Roman" w:hAnsi="Comic Sans MS" w:cs="Arial"/>
          <w:color w:val="222222"/>
          <w:sz w:val="24"/>
          <w:szCs w:val="24"/>
          <w:lang w:eastAsia="en-GB"/>
        </w:rPr>
        <w:t>13.47</w:t>
      </w:r>
      <w:r w:rsidRPr="00DC36E7">
        <w:rPr>
          <w:rFonts w:ascii="Comic Sans MS" w:eastAsia="Times New Roman" w:hAnsi="Comic Sans MS" w:cs="Arial"/>
          <w:color w:val="222222"/>
          <w:sz w:val="24"/>
          <w:szCs w:val="24"/>
          <w:lang w:eastAsia="en-GB"/>
        </w:rPr>
        <w:t xml:space="preserve"> per day</w:t>
      </w:r>
    </w:p>
    <w:p w:rsidR="00DC36E7" w:rsidRPr="00DC36E7" w:rsidRDefault="00DC36E7" w:rsidP="00DC36E7">
      <w:pPr>
        <w:spacing w:after="0" w:line="240" w:lineRule="auto"/>
        <w:rPr>
          <w:rFonts w:ascii="Comic Sans MS" w:eastAsia="Times New Roman" w:hAnsi="Comic Sans MS" w:cs="Times New Roman"/>
          <w:color w:val="222222"/>
          <w:sz w:val="24"/>
          <w:szCs w:val="24"/>
          <w:lang w:eastAsia="en-GB"/>
        </w:rPr>
      </w:pPr>
      <w:r w:rsidRPr="00DC36E7">
        <w:rPr>
          <w:rFonts w:ascii="Comic Sans MS" w:eastAsia="Times New Roman" w:hAnsi="Comic Sans MS" w:cs="Times New Roman"/>
          <w:sz w:val="24"/>
          <w:szCs w:val="24"/>
          <w:lang w:eastAsia="en-GB"/>
        </w:rPr>
        <w:t>Day = 6.</w:t>
      </w:r>
      <w:r w:rsidR="0059337C">
        <w:rPr>
          <w:rFonts w:ascii="Comic Sans MS" w:eastAsia="Times New Roman" w:hAnsi="Comic Sans MS" w:cs="Times New Roman"/>
          <w:sz w:val="24"/>
          <w:szCs w:val="24"/>
          <w:lang w:eastAsia="en-GB"/>
        </w:rPr>
        <w:t>00</w:t>
      </w:r>
      <w:r w:rsidRPr="00DC36E7">
        <w:rPr>
          <w:rFonts w:ascii="Comic Sans MS" w:eastAsia="Times New Roman" w:hAnsi="Comic Sans MS" w:cs="Times New Roman"/>
          <w:sz w:val="24"/>
          <w:szCs w:val="24"/>
          <w:lang w:eastAsia="en-GB"/>
        </w:rPr>
        <w:t xml:space="preserve"> hours </w:t>
      </w:r>
      <w:r w:rsidRPr="00DC36E7">
        <w:rPr>
          <w:rFonts w:ascii="Comic Sans MS" w:eastAsia="Times New Roman" w:hAnsi="Comic Sans MS" w:cs="Arial"/>
          <w:color w:val="222222"/>
          <w:sz w:val="24"/>
          <w:szCs w:val="24"/>
          <w:lang w:eastAsia="en-GB"/>
        </w:rPr>
        <w:t>÷ 2 = 3.</w:t>
      </w:r>
      <w:r w:rsidR="0059337C">
        <w:rPr>
          <w:rFonts w:ascii="Comic Sans MS" w:eastAsia="Times New Roman" w:hAnsi="Comic Sans MS" w:cs="Arial"/>
          <w:color w:val="222222"/>
          <w:sz w:val="24"/>
          <w:szCs w:val="24"/>
          <w:lang w:eastAsia="en-GB"/>
        </w:rPr>
        <w:t>00</w:t>
      </w:r>
      <w:r w:rsidRPr="00DC36E7">
        <w:rPr>
          <w:rFonts w:ascii="Comic Sans MS" w:eastAsia="Times New Roman" w:hAnsi="Comic Sans MS" w:cs="Arial"/>
          <w:color w:val="222222"/>
          <w:sz w:val="24"/>
          <w:szCs w:val="24"/>
          <w:lang w:eastAsia="en-GB"/>
        </w:rPr>
        <w:t xml:space="preserve"> hours (a morning or afternoon session)</w:t>
      </w:r>
    </w:p>
    <w:p w:rsidR="00DC36E7" w:rsidRPr="00DC36E7" w:rsidRDefault="00DC36E7" w:rsidP="00DC36E7">
      <w:pPr>
        <w:spacing w:after="0" w:line="240" w:lineRule="auto"/>
        <w:rPr>
          <w:rFonts w:ascii="Comic Sans MS" w:eastAsia="Times New Roman" w:hAnsi="Comic Sans MS" w:cs="Times New Roman"/>
          <w:b/>
          <w:sz w:val="24"/>
          <w:szCs w:val="24"/>
          <w:lang w:eastAsia="en-GB"/>
        </w:rPr>
      </w:pPr>
      <w:r w:rsidRPr="00DC36E7">
        <w:rPr>
          <w:rFonts w:ascii="Comic Sans MS" w:eastAsia="Times New Roman" w:hAnsi="Comic Sans MS" w:cs="Arial"/>
          <w:color w:val="222222"/>
          <w:sz w:val="24"/>
          <w:szCs w:val="24"/>
          <w:lang w:eastAsia="en-GB"/>
        </w:rPr>
        <w:t>Parents paying for 3 hours = £</w:t>
      </w:r>
      <w:r w:rsidR="0059337C">
        <w:rPr>
          <w:rFonts w:ascii="Comic Sans MS" w:eastAsia="Times New Roman" w:hAnsi="Comic Sans MS" w:cs="Arial"/>
          <w:color w:val="222222"/>
          <w:sz w:val="24"/>
          <w:szCs w:val="24"/>
          <w:lang w:eastAsia="en-GB"/>
        </w:rPr>
        <w:t>13.47</w:t>
      </w:r>
      <w:r w:rsidRPr="00DC36E7">
        <w:rPr>
          <w:rFonts w:ascii="Comic Sans MS" w:eastAsia="Times New Roman" w:hAnsi="Comic Sans MS" w:cs="Arial"/>
          <w:b/>
          <w:color w:val="222222"/>
          <w:sz w:val="24"/>
          <w:szCs w:val="24"/>
          <w:lang w:eastAsia="en-GB"/>
        </w:rPr>
        <w:t xml:space="preserve"> </w:t>
      </w:r>
    </w:p>
    <w:p w:rsidR="00DC36E7" w:rsidRPr="00DC36E7" w:rsidRDefault="00DC36E7" w:rsidP="00DC36E7">
      <w:pPr>
        <w:spacing w:after="0" w:line="240" w:lineRule="auto"/>
        <w:rPr>
          <w:rFonts w:ascii="Comic Sans MS" w:eastAsia="Times New Roman" w:hAnsi="Comic Sans MS" w:cs="Arial"/>
          <w:b/>
          <w:sz w:val="24"/>
          <w:szCs w:val="24"/>
          <w:lang w:eastAsia="en-GB"/>
        </w:rPr>
      </w:pPr>
    </w:p>
    <w:p w:rsidR="00DC36E7" w:rsidRPr="00DC36E7" w:rsidRDefault="00DC36E7" w:rsidP="00DC36E7">
      <w:pPr>
        <w:spacing w:after="0" w:line="240" w:lineRule="auto"/>
        <w:rPr>
          <w:rFonts w:ascii="Comic Sans MS" w:eastAsia="Times New Roman" w:hAnsi="Comic Sans MS" w:cs="Times New Roman"/>
          <w:sz w:val="24"/>
          <w:szCs w:val="24"/>
          <w:lang w:eastAsia="en-GB"/>
        </w:rPr>
      </w:pPr>
      <w:proofErr w:type="gramStart"/>
      <w:r w:rsidRPr="00DC36E7">
        <w:rPr>
          <w:rFonts w:ascii="Comic Sans MS" w:eastAsia="Times New Roman" w:hAnsi="Comic Sans MS" w:cs="Times New Roman"/>
          <w:sz w:val="24"/>
          <w:szCs w:val="24"/>
          <w:lang w:eastAsia="en-GB"/>
        </w:rPr>
        <w:t>Therefore</w:t>
      </w:r>
      <w:proofErr w:type="gramEnd"/>
      <w:r w:rsidRPr="00DC36E7">
        <w:rPr>
          <w:rFonts w:ascii="Comic Sans MS" w:eastAsia="Times New Roman" w:hAnsi="Comic Sans MS" w:cs="Times New Roman"/>
          <w:sz w:val="24"/>
          <w:szCs w:val="24"/>
          <w:lang w:eastAsia="en-GB"/>
        </w:rPr>
        <w:t xml:space="preserve"> price per 3 hour session = £</w:t>
      </w:r>
      <w:r w:rsidR="0059337C">
        <w:rPr>
          <w:rFonts w:ascii="Comic Sans MS" w:eastAsia="Times New Roman" w:hAnsi="Comic Sans MS" w:cs="Times New Roman"/>
          <w:sz w:val="24"/>
          <w:szCs w:val="24"/>
          <w:lang w:eastAsia="en-GB"/>
        </w:rPr>
        <w:t xml:space="preserve">13.50 </w:t>
      </w:r>
      <w:r w:rsidRPr="00DC36E7">
        <w:rPr>
          <w:rFonts w:ascii="Comic Sans MS" w:eastAsia="Times New Roman" w:hAnsi="Comic Sans MS" w:cs="Times New Roman"/>
          <w:sz w:val="24"/>
          <w:szCs w:val="24"/>
          <w:lang w:eastAsia="en-GB"/>
        </w:rPr>
        <w:t xml:space="preserve">AWPU equivalent. </w:t>
      </w:r>
    </w:p>
    <w:p w:rsidR="00DC36E7" w:rsidRPr="00DC36E7" w:rsidRDefault="00DC36E7" w:rsidP="00DC36E7">
      <w:pPr>
        <w:spacing w:after="0" w:line="240" w:lineRule="auto"/>
        <w:rPr>
          <w:rFonts w:ascii="Comic Sans MS" w:eastAsia="Times New Roman" w:hAnsi="Comic Sans MS" w:cs="Times New Roman"/>
          <w:sz w:val="24"/>
          <w:szCs w:val="24"/>
          <w:lang w:eastAsia="en-GB"/>
        </w:rPr>
      </w:pPr>
    </w:p>
    <w:p w:rsidR="00DC36E7" w:rsidRDefault="00DC36E7" w:rsidP="00DC36E7">
      <w:pPr>
        <w:spacing w:after="0" w:line="240" w:lineRule="auto"/>
        <w:rPr>
          <w:rFonts w:ascii="Comic Sans MS" w:eastAsia="Times New Roman" w:hAnsi="Comic Sans MS" w:cs="Times New Roman"/>
          <w:sz w:val="24"/>
          <w:szCs w:val="24"/>
          <w:lang w:eastAsia="en-GB"/>
        </w:rPr>
      </w:pPr>
      <w:r w:rsidRPr="00DC36E7">
        <w:rPr>
          <w:rFonts w:ascii="Comic Sans MS" w:eastAsia="Times New Roman" w:hAnsi="Comic Sans MS" w:cs="Times New Roman"/>
          <w:sz w:val="24"/>
          <w:szCs w:val="24"/>
          <w:lang w:eastAsia="en-GB"/>
        </w:rPr>
        <w:t>The price will be set at £</w:t>
      </w:r>
      <w:r w:rsidR="0059337C">
        <w:rPr>
          <w:rFonts w:ascii="Comic Sans MS" w:eastAsia="Times New Roman" w:hAnsi="Comic Sans MS" w:cs="Times New Roman"/>
          <w:sz w:val="24"/>
          <w:szCs w:val="24"/>
          <w:lang w:eastAsia="en-GB"/>
        </w:rPr>
        <w:t>13.50</w:t>
      </w:r>
      <w:r w:rsidRPr="00DC36E7">
        <w:rPr>
          <w:rFonts w:ascii="Comic Sans MS" w:eastAsia="Times New Roman" w:hAnsi="Comic Sans MS" w:cs="Times New Roman"/>
          <w:sz w:val="24"/>
          <w:szCs w:val="24"/>
          <w:lang w:eastAsia="en-GB"/>
        </w:rPr>
        <w:t xml:space="preserve">to keep us competitive and will be incorporated into a discount </w:t>
      </w:r>
      <w:proofErr w:type="gramStart"/>
      <w:r w:rsidRPr="00DC36E7">
        <w:rPr>
          <w:rFonts w:ascii="Comic Sans MS" w:eastAsia="Times New Roman" w:hAnsi="Comic Sans MS" w:cs="Times New Roman"/>
          <w:sz w:val="24"/>
          <w:szCs w:val="24"/>
          <w:lang w:eastAsia="en-GB"/>
        </w:rPr>
        <w:t>scheme:-</w:t>
      </w:r>
      <w:proofErr w:type="gramEnd"/>
    </w:p>
    <w:p w:rsidR="0059337C" w:rsidRDefault="0059337C" w:rsidP="00DC36E7">
      <w:pPr>
        <w:spacing w:after="0" w:line="240" w:lineRule="auto"/>
        <w:rPr>
          <w:rFonts w:ascii="Comic Sans MS" w:eastAsia="Times New Roman" w:hAnsi="Comic Sans MS" w:cs="Times New Roman"/>
          <w:sz w:val="24"/>
          <w:szCs w:val="24"/>
          <w:lang w:eastAsia="en-GB"/>
        </w:rPr>
      </w:pPr>
    </w:p>
    <w:p w:rsidR="0059337C" w:rsidRDefault="0059337C" w:rsidP="00DC36E7">
      <w:pPr>
        <w:spacing w:after="0" w:line="240" w:lineRule="auto"/>
        <w:rPr>
          <w:rFonts w:ascii="Comic Sans MS" w:eastAsia="Times New Roman" w:hAnsi="Comic Sans MS" w:cs="Times New Roman"/>
          <w:sz w:val="24"/>
          <w:szCs w:val="24"/>
          <w:lang w:eastAsia="en-GB"/>
        </w:rPr>
      </w:pPr>
    </w:p>
    <w:p w:rsidR="0059337C" w:rsidRPr="00DC36E7" w:rsidRDefault="0059337C" w:rsidP="00DC36E7">
      <w:pPr>
        <w:spacing w:after="0" w:line="240" w:lineRule="auto"/>
        <w:rPr>
          <w:rFonts w:ascii="Comic Sans MS" w:eastAsia="Times New Roman" w:hAnsi="Comic Sans MS" w:cs="Times New Roman"/>
          <w:sz w:val="24"/>
          <w:szCs w:val="24"/>
          <w:lang w:eastAsia="en-GB"/>
        </w:rPr>
      </w:pPr>
    </w:p>
    <w:p w:rsidR="00DC36E7" w:rsidRDefault="0059337C" w:rsidP="0059337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NURSERY SESSIONS 2021-22</w:t>
      </w:r>
    </w:p>
    <w:p w:rsidR="0059337C" w:rsidRPr="00DC36E7" w:rsidRDefault="0059337C" w:rsidP="00DC36E7">
      <w:pPr>
        <w:spacing w:after="0" w:line="240" w:lineRule="auto"/>
        <w:rPr>
          <w:rFonts w:ascii="Times New Roman" w:eastAsia="Times New Roman" w:hAnsi="Times New Roman" w:cs="Times New Roman"/>
          <w:sz w:val="24"/>
          <w:szCs w:val="24"/>
          <w:lang w:eastAsia="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8"/>
        <w:gridCol w:w="2177"/>
        <w:gridCol w:w="2126"/>
      </w:tblGrid>
      <w:tr w:rsidR="00DC36E7" w:rsidRPr="00DC36E7" w:rsidTr="00141171">
        <w:trPr>
          <w:trHeight w:val="393"/>
        </w:trPr>
        <w:tc>
          <w:tcPr>
            <w:tcW w:w="1757" w:type="dxa"/>
            <w:tcBorders>
              <w:top w:val="single" w:sz="4" w:space="0" w:color="auto"/>
              <w:left w:val="single" w:sz="4" w:space="0" w:color="auto"/>
              <w:bottom w:val="single" w:sz="4" w:space="0" w:color="auto"/>
              <w:right w:val="single" w:sz="4" w:space="0" w:color="auto"/>
            </w:tcBorders>
          </w:tcPr>
          <w:p w:rsidR="00DC36E7" w:rsidRPr="00DC36E7" w:rsidRDefault="00DC36E7" w:rsidP="00DC36E7">
            <w:pPr>
              <w:spacing w:after="0"/>
              <w:rPr>
                <w:rFonts w:ascii="Comic Sans MS" w:eastAsia="Times New Roman" w:hAnsi="Comic Sans MS" w:cs="Times New Roman"/>
                <w:lang w:eastAsia="en-GB"/>
              </w:rPr>
            </w:pPr>
          </w:p>
        </w:tc>
        <w:tc>
          <w:tcPr>
            <w:tcW w:w="1758" w:type="dxa"/>
            <w:tcBorders>
              <w:top w:val="single" w:sz="4" w:space="0" w:color="auto"/>
              <w:left w:val="single" w:sz="4" w:space="0" w:color="auto"/>
              <w:bottom w:val="single" w:sz="4" w:space="0" w:color="auto"/>
              <w:right w:val="single" w:sz="4" w:space="0" w:color="auto"/>
            </w:tcBorders>
            <w:hideMark/>
          </w:tcPr>
          <w:p w:rsidR="00DC36E7" w:rsidRPr="00DC36E7" w:rsidRDefault="00DC36E7" w:rsidP="00DC36E7">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DISCOUNT</w:t>
            </w:r>
          </w:p>
        </w:tc>
        <w:tc>
          <w:tcPr>
            <w:tcW w:w="2177" w:type="dxa"/>
            <w:tcBorders>
              <w:top w:val="single" w:sz="4" w:space="0" w:color="auto"/>
              <w:left w:val="single" w:sz="4" w:space="0" w:color="auto"/>
              <w:bottom w:val="single" w:sz="4" w:space="0" w:color="auto"/>
              <w:right w:val="single" w:sz="4" w:space="0" w:color="auto"/>
            </w:tcBorders>
            <w:hideMark/>
          </w:tcPr>
          <w:p w:rsidR="00DC36E7" w:rsidRPr="00DC36E7" w:rsidRDefault="00DC36E7" w:rsidP="00DC36E7">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WEEKLY PRICE</w:t>
            </w:r>
          </w:p>
        </w:tc>
        <w:tc>
          <w:tcPr>
            <w:tcW w:w="2126" w:type="dxa"/>
            <w:tcBorders>
              <w:top w:val="single" w:sz="4" w:space="0" w:color="auto"/>
              <w:left w:val="single" w:sz="4" w:space="0" w:color="auto"/>
              <w:bottom w:val="single" w:sz="4" w:space="0" w:color="auto"/>
              <w:right w:val="single" w:sz="4" w:space="0" w:color="auto"/>
            </w:tcBorders>
            <w:hideMark/>
          </w:tcPr>
          <w:p w:rsidR="00DC36E7" w:rsidRPr="00DC36E7" w:rsidRDefault="00DC36E7" w:rsidP="00DC36E7">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PRICE PER 3 HOUR SESSION</w:t>
            </w:r>
          </w:p>
        </w:tc>
      </w:tr>
      <w:tr w:rsidR="00DC36E7" w:rsidRPr="00DC36E7" w:rsidTr="00016D10">
        <w:trPr>
          <w:trHeight w:val="393"/>
        </w:trPr>
        <w:tc>
          <w:tcPr>
            <w:tcW w:w="1757" w:type="dxa"/>
            <w:tcBorders>
              <w:top w:val="single" w:sz="4" w:space="0" w:color="auto"/>
              <w:left w:val="single" w:sz="4" w:space="0" w:color="auto"/>
              <w:bottom w:val="single" w:sz="4" w:space="0" w:color="auto"/>
              <w:right w:val="single" w:sz="4" w:space="0" w:color="auto"/>
            </w:tcBorders>
            <w:hideMark/>
          </w:tcPr>
          <w:p w:rsidR="00DC36E7" w:rsidRPr="00DC36E7" w:rsidRDefault="00DC36E7" w:rsidP="00DC36E7">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5 days</w:t>
            </w:r>
          </w:p>
        </w:tc>
        <w:tc>
          <w:tcPr>
            <w:tcW w:w="1758" w:type="dxa"/>
            <w:tcBorders>
              <w:top w:val="single" w:sz="4" w:space="0" w:color="auto"/>
              <w:left w:val="single" w:sz="4" w:space="0" w:color="auto"/>
              <w:bottom w:val="single" w:sz="4" w:space="0" w:color="auto"/>
              <w:right w:val="single" w:sz="4" w:space="0" w:color="auto"/>
            </w:tcBorders>
          </w:tcPr>
          <w:p w:rsidR="00DC36E7" w:rsidRPr="00DC36E7" w:rsidRDefault="00E53B59" w:rsidP="00E53B59">
            <w:pPr>
              <w:spacing w:after="0"/>
              <w:jc w:val="center"/>
              <w:rPr>
                <w:rFonts w:ascii="Comic Sans MS" w:eastAsia="Times New Roman" w:hAnsi="Comic Sans MS" w:cs="Times New Roman"/>
                <w:lang w:eastAsia="en-GB"/>
              </w:rPr>
            </w:pPr>
            <w:r>
              <w:rPr>
                <w:rFonts w:ascii="Comic Sans MS" w:eastAsia="Times New Roman" w:hAnsi="Comic Sans MS" w:cs="Times New Roman"/>
                <w:lang w:eastAsia="en-GB"/>
              </w:rPr>
              <w:t>2%</w:t>
            </w:r>
          </w:p>
        </w:tc>
        <w:tc>
          <w:tcPr>
            <w:tcW w:w="2177" w:type="dxa"/>
            <w:tcBorders>
              <w:top w:val="single" w:sz="4" w:space="0" w:color="auto"/>
              <w:left w:val="single" w:sz="4" w:space="0" w:color="auto"/>
              <w:bottom w:val="single" w:sz="4" w:space="0" w:color="auto"/>
              <w:right w:val="single" w:sz="4" w:space="0" w:color="auto"/>
            </w:tcBorders>
            <w:hideMark/>
          </w:tcPr>
          <w:p w:rsidR="00DC36E7" w:rsidRPr="00DC36E7" w:rsidRDefault="00DC36E7" w:rsidP="00016D10">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w:t>
            </w:r>
            <w:r w:rsidR="0059337C">
              <w:rPr>
                <w:rFonts w:ascii="Comic Sans MS" w:eastAsia="Times New Roman" w:hAnsi="Comic Sans MS" w:cs="Times New Roman"/>
                <w:lang w:eastAsia="en-GB"/>
              </w:rPr>
              <w:t>62.50</w:t>
            </w:r>
          </w:p>
        </w:tc>
        <w:tc>
          <w:tcPr>
            <w:tcW w:w="2126" w:type="dxa"/>
            <w:tcBorders>
              <w:top w:val="single" w:sz="4" w:space="0" w:color="auto"/>
              <w:left w:val="single" w:sz="4" w:space="0" w:color="auto"/>
              <w:bottom w:val="single" w:sz="4" w:space="0" w:color="auto"/>
              <w:right w:val="single" w:sz="4" w:space="0" w:color="auto"/>
            </w:tcBorders>
            <w:hideMark/>
          </w:tcPr>
          <w:p w:rsidR="00DC36E7" w:rsidRPr="00DC36E7" w:rsidRDefault="00DC36E7" w:rsidP="00016D10">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w:t>
            </w:r>
            <w:r w:rsidR="0059337C">
              <w:rPr>
                <w:rFonts w:ascii="Comic Sans MS" w:eastAsia="Times New Roman" w:hAnsi="Comic Sans MS" w:cs="Times New Roman"/>
                <w:lang w:eastAsia="en-GB"/>
              </w:rPr>
              <w:t>12.50</w:t>
            </w:r>
          </w:p>
        </w:tc>
      </w:tr>
      <w:tr w:rsidR="00DC36E7" w:rsidRPr="00DC36E7" w:rsidTr="00016D10">
        <w:trPr>
          <w:trHeight w:val="393"/>
        </w:trPr>
        <w:tc>
          <w:tcPr>
            <w:tcW w:w="1757" w:type="dxa"/>
            <w:tcBorders>
              <w:top w:val="single" w:sz="4" w:space="0" w:color="auto"/>
              <w:left w:val="single" w:sz="4" w:space="0" w:color="auto"/>
              <w:bottom w:val="single" w:sz="4" w:space="0" w:color="auto"/>
              <w:right w:val="single" w:sz="4" w:space="0" w:color="auto"/>
            </w:tcBorders>
            <w:hideMark/>
          </w:tcPr>
          <w:p w:rsidR="00DC36E7" w:rsidRPr="00DC36E7" w:rsidRDefault="00DC36E7" w:rsidP="00DC36E7">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4</w:t>
            </w:r>
          </w:p>
        </w:tc>
        <w:tc>
          <w:tcPr>
            <w:tcW w:w="1758" w:type="dxa"/>
            <w:tcBorders>
              <w:top w:val="single" w:sz="4" w:space="0" w:color="auto"/>
              <w:left w:val="single" w:sz="4" w:space="0" w:color="auto"/>
              <w:bottom w:val="single" w:sz="4" w:space="0" w:color="auto"/>
              <w:right w:val="single" w:sz="4" w:space="0" w:color="auto"/>
            </w:tcBorders>
          </w:tcPr>
          <w:p w:rsidR="00DC36E7" w:rsidRPr="00DC36E7" w:rsidRDefault="00E53B59" w:rsidP="00E53B59">
            <w:pPr>
              <w:spacing w:after="0"/>
              <w:jc w:val="center"/>
              <w:rPr>
                <w:rFonts w:ascii="Comic Sans MS" w:eastAsia="Times New Roman" w:hAnsi="Comic Sans MS" w:cs="Times New Roman"/>
                <w:lang w:eastAsia="en-GB"/>
              </w:rPr>
            </w:pPr>
            <w:r>
              <w:rPr>
                <w:rFonts w:ascii="Comic Sans MS" w:eastAsia="Times New Roman" w:hAnsi="Comic Sans MS" w:cs="Times New Roman"/>
                <w:lang w:eastAsia="en-GB"/>
              </w:rPr>
              <w:t>2%</w:t>
            </w:r>
          </w:p>
        </w:tc>
        <w:tc>
          <w:tcPr>
            <w:tcW w:w="2177" w:type="dxa"/>
            <w:tcBorders>
              <w:top w:val="single" w:sz="4" w:space="0" w:color="auto"/>
              <w:left w:val="single" w:sz="4" w:space="0" w:color="auto"/>
              <w:bottom w:val="single" w:sz="4" w:space="0" w:color="auto"/>
              <w:right w:val="single" w:sz="4" w:space="0" w:color="auto"/>
            </w:tcBorders>
            <w:hideMark/>
          </w:tcPr>
          <w:p w:rsidR="00DC36E7" w:rsidRPr="00DC36E7" w:rsidRDefault="00DC36E7" w:rsidP="00016D10">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w:t>
            </w:r>
            <w:r w:rsidR="0059337C">
              <w:rPr>
                <w:rFonts w:ascii="Comic Sans MS" w:eastAsia="Times New Roman" w:hAnsi="Comic Sans MS" w:cs="Times New Roman"/>
                <w:lang w:eastAsia="en-GB"/>
              </w:rPr>
              <w:t>51.00</w:t>
            </w:r>
          </w:p>
        </w:tc>
        <w:tc>
          <w:tcPr>
            <w:tcW w:w="2126" w:type="dxa"/>
            <w:tcBorders>
              <w:top w:val="single" w:sz="4" w:space="0" w:color="auto"/>
              <w:left w:val="single" w:sz="4" w:space="0" w:color="auto"/>
              <w:bottom w:val="single" w:sz="4" w:space="0" w:color="auto"/>
              <w:right w:val="single" w:sz="4" w:space="0" w:color="auto"/>
            </w:tcBorders>
            <w:hideMark/>
          </w:tcPr>
          <w:p w:rsidR="00DC36E7" w:rsidRPr="00DC36E7" w:rsidRDefault="00DC36E7" w:rsidP="00016D10">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w:t>
            </w:r>
            <w:r w:rsidR="00016D10">
              <w:rPr>
                <w:rFonts w:ascii="Comic Sans MS" w:eastAsia="Times New Roman" w:hAnsi="Comic Sans MS" w:cs="Times New Roman"/>
                <w:lang w:eastAsia="en-GB"/>
              </w:rPr>
              <w:t>12</w:t>
            </w:r>
            <w:r w:rsidR="0059337C">
              <w:rPr>
                <w:rFonts w:ascii="Comic Sans MS" w:eastAsia="Times New Roman" w:hAnsi="Comic Sans MS" w:cs="Times New Roman"/>
                <w:lang w:eastAsia="en-GB"/>
              </w:rPr>
              <w:t>.75</w:t>
            </w:r>
          </w:p>
        </w:tc>
      </w:tr>
      <w:tr w:rsidR="00DC36E7" w:rsidRPr="00DC36E7" w:rsidTr="00016D10">
        <w:trPr>
          <w:trHeight w:val="393"/>
        </w:trPr>
        <w:tc>
          <w:tcPr>
            <w:tcW w:w="1757" w:type="dxa"/>
            <w:tcBorders>
              <w:top w:val="single" w:sz="4" w:space="0" w:color="auto"/>
              <w:left w:val="single" w:sz="4" w:space="0" w:color="auto"/>
              <w:bottom w:val="single" w:sz="4" w:space="0" w:color="auto"/>
              <w:right w:val="single" w:sz="4" w:space="0" w:color="auto"/>
            </w:tcBorders>
            <w:hideMark/>
          </w:tcPr>
          <w:p w:rsidR="00DC36E7" w:rsidRPr="00DC36E7" w:rsidRDefault="00DC36E7" w:rsidP="00DC36E7">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3</w:t>
            </w:r>
          </w:p>
        </w:tc>
        <w:tc>
          <w:tcPr>
            <w:tcW w:w="1758" w:type="dxa"/>
            <w:tcBorders>
              <w:top w:val="single" w:sz="4" w:space="0" w:color="auto"/>
              <w:left w:val="single" w:sz="4" w:space="0" w:color="auto"/>
              <w:bottom w:val="single" w:sz="4" w:space="0" w:color="auto"/>
              <w:right w:val="single" w:sz="4" w:space="0" w:color="auto"/>
            </w:tcBorders>
          </w:tcPr>
          <w:p w:rsidR="00DC36E7" w:rsidRPr="00DC36E7" w:rsidRDefault="00E53B59" w:rsidP="00E53B59">
            <w:pPr>
              <w:spacing w:after="0"/>
              <w:jc w:val="center"/>
              <w:rPr>
                <w:rFonts w:ascii="Comic Sans MS" w:eastAsia="Times New Roman" w:hAnsi="Comic Sans MS" w:cs="Times New Roman"/>
                <w:lang w:eastAsia="en-GB"/>
              </w:rPr>
            </w:pPr>
            <w:r>
              <w:rPr>
                <w:rFonts w:ascii="Comic Sans MS" w:eastAsia="Times New Roman" w:hAnsi="Comic Sans MS" w:cs="Times New Roman"/>
                <w:lang w:eastAsia="en-GB"/>
              </w:rPr>
              <w:t>2%</w:t>
            </w:r>
          </w:p>
        </w:tc>
        <w:tc>
          <w:tcPr>
            <w:tcW w:w="2177" w:type="dxa"/>
            <w:tcBorders>
              <w:top w:val="single" w:sz="4" w:space="0" w:color="auto"/>
              <w:left w:val="single" w:sz="4" w:space="0" w:color="auto"/>
              <w:bottom w:val="single" w:sz="4" w:space="0" w:color="auto"/>
              <w:right w:val="single" w:sz="4" w:space="0" w:color="auto"/>
            </w:tcBorders>
            <w:hideMark/>
          </w:tcPr>
          <w:p w:rsidR="00DC36E7" w:rsidRPr="00DC36E7" w:rsidRDefault="00DC36E7" w:rsidP="00016D10">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w:t>
            </w:r>
            <w:r w:rsidR="0059337C">
              <w:rPr>
                <w:rFonts w:ascii="Comic Sans MS" w:eastAsia="Times New Roman" w:hAnsi="Comic Sans MS" w:cs="Times New Roman"/>
                <w:lang w:eastAsia="en-GB"/>
              </w:rPr>
              <w:t>39.00</w:t>
            </w:r>
          </w:p>
        </w:tc>
        <w:tc>
          <w:tcPr>
            <w:tcW w:w="2126" w:type="dxa"/>
            <w:tcBorders>
              <w:top w:val="single" w:sz="4" w:space="0" w:color="auto"/>
              <w:left w:val="single" w:sz="4" w:space="0" w:color="auto"/>
              <w:bottom w:val="single" w:sz="4" w:space="0" w:color="auto"/>
              <w:right w:val="single" w:sz="4" w:space="0" w:color="auto"/>
            </w:tcBorders>
            <w:hideMark/>
          </w:tcPr>
          <w:p w:rsidR="00DC36E7" w:rsidRPr="00DC36E7" w:rsidRDefault="00DC36E7" w:rsidP="00016D10">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w:t>
            </w:r>
            <w:r w:rsidR="00016D10">
              <w:rPr>
                <w:rFonts w:ascii="Comic Sans MS" w:eastAsia="Times New Roman" w:hAnsi="Comic Sans MS" w:cs="Times New Roman"/>
                <w:lang w:eastAsia="en-GB"/>
              </w:rPr>
              <w:t>1</w:t>
            </w:r>
            <w:r w:rsidR="0059337C">
              <w:rPr>
                <w:rFonts w:ascii="Comic Sans MS" w:eastAsia="Times New Roman" w:hAnsi="Comic Sans MS" w:cs="Times New Roman"/>
                <w:lang w:eastAsia="en-GB"/>
              </w:rPr>
              <w:t>3.00</w:t>
            </w:r>
          </w:p>
        </w:tc>
      </w:tr>
      <w:tr w:rsidR="00DC36E7" w:rsidRPr="00DC36E7" w:rsidTr="00016D10">
        <w:trPr>
          <w:trHeight w:val="393"/>
        </w:trPr>
        <w:tc>
          <w:tcPr>
            <w:tcW w:w="1757" w:type="dxa"/>
            <w:tcBorders>
              <w:top w:val="single" w:sz="4" w:space="0" w:color="auto"/>
              <w:left w:val="single" w:sz="4" w:space="0" w:color="auto"/>
              <w:bottom w:val="single" w:sz="4" w:space="0" w:color="auto"/>
              <w:right w:val="single" w:sz="4" w:space="0" w:color="auto"/>
            </w:tcBorders>
            <w:hideMark/>
          </w:tcPr>
          <w:p w:rsidR="00DC36E7" w:rsidRPr="00DC36E7" w:rsidRDefault="00DC36E7" w:rsidP="00DC36E7">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2</w:t>
            </w:r>
          </w:p>
        </w:tc>
        <w:tc>
          <w:tcPr>
            <w:tcW w:w="1758" w:type="dxa"/>
            <w:tcBorders>
              <w:top w:val="single" w:sz="4" w:space="0" w:color="auto"/>
              <w:left w:val="single" w:sz="4" w:space="0" w:color="auto"/>
              <w:bottom w:val="single" w:sz="4" w:space="0" w:color="auto"/>
              <w:right w:val="single" w:sz="4" w:space="0" w:color="auto"/>
            </w:tcBorders>
          </w:tcPr>
          <w:p w:rsidR="00DC36E7" w:rsidRPr="00DC36E7" w:rsidRDefault="00E53B59" w:rsidP="00E53B59">
            <w:pPr>
              <w:spacing w:after="0"/>
              <w:jc w:val="center"/>
              <w:rPr>
                <w:rFonts w:ascii="Comic Sans MS" w:eastAsia="Times New Roman" w:hAnsi="Comic Sans MS" w:cs="Times New Roman"/>
                <w:lang w:eastAsia="en-GB"/>
              </w:rPr>
            </w:pPr>
            <w:r>
              <w:rPr>
                <w:rFonts w:ascii="Comic Sans MS" w:eastAsia="Times New Roman" w:hAnsi="Comic Sans MS" w:cs="Times New Roman"/>
                <w:lang w:eastAsia="en-GB"/>
              </w:rPr>
              <w:t>2%</w:t>
            </w:r>
          </w:p>
        </w:tc>
        <w:tc>
          <w:tcPr>
            <w:tcW w:w="2177" w:type="dxa"/>
            <w:tcBorders>
              <w:top w:val="single" w:sz="4" w:space="0" w:color="auto"/>
              <w:left w:val="single" w:sz="4" w:space="0" w:color="auto"/>
              <w:bottom w:val="single" w:sz="4" w:space="0" w:color="auto"/>
              <w:right w:val="single" w:sz="4" w:space="0" w:color="auto"/>
            </w:tcBorders>
            <w:hideMark/>
          </w:tcPr>
          <w:p w:rsidR="00DC36E7" w:rsidRPr="00DC36E7" w:rsidRDefault="00DC36E7" w:rsidP="00016D10">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w:t>
            </w:r>
            <w:r w:rsidR="0059337C">
              <w:rPr>
                <w:rFonts w:ascii="Comic Sans MS" w:eastAsia="Times New Roman" w:hAnsi="Comic Sans MS" w:cs="Times New Roman"/>
                <w:lang w:eastAsia="en-GB"/>
              </w:rPr>
              <w:t>26.50</w:t>
            </w:r>
          </w:p>
        </w:tc>
        <w:tc>
          <w:tcPr>
            <w:tcW w:w="2126" w:type="dxa"/>
            <w:tcBorders>
              <w:top w:val="single" w:sz="4" w:space="0" w:color="auto"/>
              <w:left w:val="single" w:sz="4" w:space="0" w:color="auto"/>
              <w:bottom w:val="single" w:sz="4" w:space="0" w:color="auto"/>
              <w:right w:val="single" w:sz="4" w:space="0" w:color="auto"/>
            </w:tcBorders>
            <w:hideMark/>
          </w:tcPr>
          <w:p w:rsidR="00DC36E7" w:rsidRPr="00DC36E7" w:rsidRDefault="00DC36E7" w:rsidP="00016D10">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w:t>
            </w:r>
            <w:r w:rsidR="0059337C">
              <w:rPr>
                <w:rFonts w:ascii="Comic Sans MS" w:eastAsia="Times New Roman" w:hAnsi="Comic Sans MS" w:cs="Times New Roman"/>
                <w:lang w:eastAsia="en-GB"/>
              </w:rPr>
              <w:t>13.25</w:t>
            </w:r>
          </w:p>
        </w:tc>
      </w:tr>
      <w:tr w:rsidR="00DC36E7" w:rsidRPr="00DC36E7" w:rsidTr="00016D10">
        <w:trPr>
          <w:trHeight w:val="393"/>
        </w:trPr>
        <w:tc>
          <w:tcPr>
            <w:tcW w:w="1757" w:type="dxa"/>
            <w:tcBorders>
              <w:top w:val="single" w:sz="4" w:space="0" w:color="auto"/>
              <w:left w:val="single" w:sz="4" w:space="0" w:color="auto"/>
              <w:bottom w:val="single" w:sz="4" w:space="0" w:color="auto"/>
              <w:right w:val="single" w:sz="4" w:space="0" w:color="auto"/>
            </w:tcBorders>
            <w:hideMark/>
          </w:tcPr>
          <w:p w:rsidR="00DC36E7" w:rsidRPr="00DC36E7" w:rsidRDefault="00DC36E7" w:rsidP="00DC36E7">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1</w:t>
            </w:r>
          </w:p>
        </w:tc>
        <w:tc>
          <w:tcPr>
            <w:tcW w:w="1758" w:type="dxa"/>
            <w:tcBorders>
              <w:top w:val="single" w:sz="4" w:space="0" w:color="auto"/>
              <w:left w:val="single" w:sz="4" w:space="0" w:color="auto"/>
              <w:bottom w:val="single" w:sz="4" w:space="0" w:color="auto"/>
              <w:right w:val="single" w:sz="4" w:space="0" w:color="auto"/>
            </w:tcBorders>
          </w:tcPr>
          <w:p w:rsidR="00DC36E7" w:rsidRPr="00DC36E7" w:rsidRDefault="00DC36E7" w:rsidP="00DC36E7">
            <w:pPr>
              <w:spacing w:after="0"/>
              <w:rPr>
                <w:rFonts w:ascii="Comic Sans MS" w:eastAsia="Times New Roman" w:hAnsi="Comic Sans MS" w:cs="Times New Roman"/>
                <w:lang w:eastAsia="en-GB"/>
              </w:rPr>
            </w:pPr>
          </w:p>
        </w:tc>
        <w:tc>
          <w:tcPr>
            <w:tcW w:w="2177" w:type="dxa"/>
            <w:tcBorders>
              <w:top w:val="single" w:sz="4" w:space="0" w:color="auto"/>
              <w:left w:val="single" w:sz="4" w:space="0" w:color="auto"/>
              <w:bottom w:val="single" w:sz="4" w:space="0" w:color="auto"/>
              <w:right w:val="single" w:sz="4" w:space="0" w:color="auto"/>
            </w:tcBorders>
            <w:hideMark/>
          </w:tcPr>
          <w:p w:rsidR="00DC36E7" w:rsidRPr="00DC36E7" w:rsidRDefault="00DC36E7" w:rsidP="00016D10">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w:t>
            </w:r>
            <w:r w:rsidR="0059337C">
              <w:rPr>
                <w:rFonts w:ascii="Comic Sans MS" w:eastAsia="Times New Roman" w:hAnsi="Comic Sans MS" w:cs="Times New Roman"/>
                <w:lang w:eastAsia="en-GB"/>
              </w:rPr>
              <w:t>13.50</w:t>
            </w:r>
          </w:p>
        </w:tc>
        <w:tc>
          <w:tcPr>
            <w:tcW w:w="2126" w:type="dxa"/>
            <w:tcBorders>
              <w:top w:val="single" w:sz="4" w:space="0" w:color="auto"/>
              <w:left w:val="single" w:sz="4" w:space="0" w:color="auto"/>
              <w:bottom w:val="single" w:sz="4" w:space="0" w:color="auto"/>
              <w:right w:val="single" w:sz="4" w:space="0" w:color="auto"/>
            </w:tcBorders>
            <w:hideMark/>
          </w:tcPr>
          <w:p w:rsidR="00DC36E7" w:rsidRPr="00DC36E7" w:rsidRDefault="00DC36E7" w:rsidP="00016D10">
            <w:pPr>
              <w:spacing w:after="0"/>
              <w:rPr>
                <w:rFonts w:ascii="Comic Sans MS" w:eastAsia="Times New Roman" w:hAnsi="Comic Sans MS" w:cs="Times New Roman"/>
                <w:lang w:eastAsia="en-GB"/>
              </w:rPr>
            </w:pPr>
            <w:r w:rsidRPr="00DC36E7">
              <w:rPr>
                <w:rFonts w:ascii="Comic Sans MS" w:eastAsia="Times New Roman" w:hAnsi="Comic Sans MS" w:cs="Times New Roman"/>
                <w:lang w:eastAsia="en-GB"/>
              </w:rPr>
              <w:t>£</w:t>
            </w:r>
            <w:r w:rsidR="0059337C">
              <w:rPr>
                <w:rFonts w:ascii="Comic Sans MS" w:eastAsia="Times New Roman" w:hAnsi="Comic Sans MS" w:cs="Times New Roman"/>
                <w:lang w:eastAsia="en-GB"/>
              </w:rPr>
              <w:t>13.50</w:t>
            </w:r>
          </w:p>
        </w:tc>
      </w:tr>
    </w:tbl>
    <w:p w:rsidR="00DC36E7" w:rsidRPr="00DC36E7" w:rsidRDefault="00DC36E7" w:rsidP="00DC36E7">
      <w:pPr>
        <w:spacing w:after="0" w:line="240" w:lineRule="auto"/>
        <w:rPr>
          <w:rFonts w:ascii="Comic Sans MS" w:eastAsia="Times New Roman" w:hAnsi="Comic Sans MS" w:cs="Times New Roman"/>
          <w:sz w:val="24"/>
          <w:szCs w:val="24"/>
          <w:lang w:eastAsia="en-GB"/>
        </w:rPr>
      </w:pPr>
    </w:p>
    <w:p w:rsidR="00DC36E7" w:rsidRPr="00DC36E7" w:rsidRDefault="0059337C" w:rsidP="0059337C">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PLAYGROUP SESSIONS 2021-22</w:t>
      </w:r>
    </w:p>
    <w:p w:rsidR="00DC36E7" w:rsidRPr="00DC36E7" w:rsidRDefault="00DC36E7" w:rsidP="00DC36E7">
      <w:pPr>
        <w:spacing w:after="0" w:line="240" w:lineRule="auto"/>
        <w:rPr>
          <w:rFonts w:ascii="Times New Roman" w:eastAsia="Times New Roman" w:hAnsi="Times New Roman" w:cs="Times New Roman"/>
          <w:sz w:val="24"/>
          <w:szCs w:val="24"/>
          <w:lang w:eastAsia="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2126"/>
      </w:tblGrid>
      <w:tr w:rsidR="0059337C" w:rsidRPr="00DC36E7" w:rsidTr="0059337C">
        <w:trPr>
          <w:trHeight w:val="393"/>
        </w:trPr>
        <w:tc>
          <w:tcPr>
            <w:tcW w:w="5409" w:type="dxa"/>
            <w:tcBorders>
              <w:top w:val="single" w:sz="4" w:space="0" w:color="auto"/>
              <w:left w:val="single" w:sz="4" w:space="0" w:color="auto"/>
              <w:bottom w:val="single" w:sz="4" w:space="0" w:color="auto"/>
              <w:right w:val="single" w:sz="4" w:space="0" w:color="auto"/>
            </w:tcBorders>
          </w:tcPr>
          <w:p w:rsidR="0059337C" w:rsidRPr="00DC36E7" w:rsidRDefault="0059337C" w:rsidP="005205DA">
            <w:pPr>
              <w:spacing w:after="0"/>
              <w:rPr>
                <w:rFonts w:ascii="Comic Sans MS" w:eastAsia="Times New Roman" w:hAnsi="Comic Sans MS" w:cs="Times New Roman"/>
                <w:lang w:eastAsia="en-GB"/>
              </w:rPr>
            </w:pPr>
          </w:p>
        </w:tc>
        <w:tc>
          <w:tcPr>
            <w:tcW w:w="2126" w:type="dxa"/>
            <w:tcBorders>
              <w:top w:val="single" w:sz="4" w:space="0" w:color="auto"/>
              <w:left w:val="single" w:sz="4" w:space="0" w:color="auto"/>
              <w:bottom w:val="single" w:sz="4" w:space="0" w:color="auto"/>
              <w:right w:val="single" w:sz="4" w:space="0" w:color="auto"/>
            </w:tcBorders>
          </w:tcPr>
          <w:p w:rsidR="0059337C" w:rsidRPr="00DC36E7" w:rsidRDefault="0059337C" w:rsidP="005205DA">
            <w:pPr>
              <w:spacing w:after="0"/>
              <w:rPr>
                <w:rFonts w:ascii="Comic Sans MS" w:eastAsia="Times New Roman" w:hAnsi="Comic Sans MS" w:cs="Times New Roman"/>
                <w:lang w:eastAsia="en-GB"/>
              </w:rPr>
            </w:pPr>
          </w:p>
        </w:tc>
      </w:tr>
      <w:tr w:rsidR="0059337C" w:rsidRPr="00DC36E7" w:rsidTr="0059337C">
        <w:trPr>
          <w:trHeight w:val="393"/>
        </w:trPr>
        <w:tc>
          <w:tcPr>
            <w:tcW w:w="5409" w:type="dxa"/>
            <w:tcBorders>
              <w:top w:val="single" w:sz="4" w:space="0" w:color="auto"/>
              <w:left w:val="single" w:sz="4" w:space="0" w:color="auto"/>
              <w:bottom w:val="single" w:sz="4" w:space="0" w:color="auto"/>
              <w:right w:val="single" w:sz="4" w:space="0" w:color="auto"/>
            </w:tcBorders>
            <w:hideMark/>
          </w:tcPr>
          <w:p w:rsidR="0059337C" w:rsidRPr="00DC36E7" w:rsidRDefault="0059337C" w:rsidP="005205DA">
            <w:pPr>
              <w:spacing w:after="0"/>
              <w:rPr>
                <w:rFonts w:ascii="Comic Sans MS" w:eastAsia="Times New Roman" w:hAnsi="Comic Sans MS" w:cs="Times New Roman"/>
                <w:lang w:eastAsia="en-GB"/>
              </w:rPr>
            </w:pPr>
            <w:r>
              <w:rPr>
                <w:rFonts w:ascii="Comic Sans MS" w:eastAsia="Times New Roman" w:hAnsi="Comic Sans MS" w:cs="Times New Roman"/>
                <w:lang w:eastAsia="en-GB"/>
              </w:rPr>
              <w:t xml:space="preserve">1 X 3 HOUR SESSION </w:t>
            </w:r>
          </w:p>
        </w:tc>
        <w:tc>
          <w:tcPr>
            <w:tcW w:w="2126" w:type="dxa"/>
            <w:tcBorders>
              <w:top w:val="single" w:sz="4" w:space="0" w:color="auto"/>
              <w:left w:val="single" w:sz="4" w:space="0" w:color="auto"/>
              <w:bottom w:val="single" w:sz="4" w:space="0" w:color="auto"/>
              <w:right w:val="single" w:sz="4" w:space="0" w:color="auto"/>
            </w:tcBorders>
          </w:tcPr>
          <w:p w:rsidR="0059337C" w:rsidRPr="00DC36E7" w:rsidRDefault="0059337C" w:rsidP="005205DA">
            <w:pPr>
              <w:spacing w:after="0"/>
              <w:jc w:val="center"/>
              <w:rPr>
                <w:rFonts w:ascii="Comic Sans MS" w:eastAsia="Times New Roman" w:hAnsi="Comic Sans MS" w:cs="Times New Roman"/>
                <w:lang w:eastAsia="en-GB"/>
              </w:rPr>
            </w:pPr>
            <w:r>
              <w:rPr>
                <w:rFonts w:ascii="Comic Sans MS" w:eastAsia="Times New Roman" w:hAnsi="Comic Sans MS" w:cs="Times New Roman"/>
                <w:lang w:eastAsia="en-GB"/>
              </w:rPr>
              <w:t>£12.50</w:t>
            </w:r>
          </w:p>
        </w:tc>
      </w:tr>
      <w:tr w:rsidR="0059337C" w:rsidRPr="00DC36E7" w:rsidTr="0059337C">
        <w:trPr>
          <w:trHeight w:val="393"/>
        </w:trPr>
        <w:tc>
          <w:tcPr>
            <w:tcW w:w="5409" w:type="dxa"/>
            <w:tcBorders>
              <w:top w:val="single" w:sz="4" w:space="0" w:color="auto"/>
              <w:left w:val="single" w:sz="4" w:space="0" w:color="auto"/>
              <w:bottom w:val="single" w:sz="4" w:space="0" w:color="auto"/>
              <w:right w:val="single" w:sz="4" w:space="0" w:color="auto"/>
            </w:tcBorders>
          </w:tcPr>
          <w:p w:rsidR="0059337C" w:rsidRPr="00DC36E7" w:rsidRDefault="0059337C" w:rsidP="005205DA">
            <w:pPr>
              <w:spacing w:after="0"/>
              <w:rPr>
                <w:rFonts w:ascii="Comic Sans MS" w:eastAsia="Times New Roman" w:hAnsi="Comic Sans MS" w:cs="Times New Roman"/>
                <w:lang w:eastAsia="en-GB"/>
              </w:rPr>
            </w:pPr>
            <w:r>
              <w:rPr>
                <w:rFonts w:ascii="Comic Sans MS" w:eastAsia="Times New Roman" w:hAnsi="Comic Sans MS" w:cs="Times New Roman"/>
                <w:lang w:eastAsia="en-GB"/>
              </w:rPr>
              <w:t>FULL DAY (9am – 3pm)</w:t>
            </w:r>
          </w:p>
        </w:tc>
        <w:tc>
          <w:tcPr>
            <w:tcW w:w="2126" w:type="dxa"/>
            <w:tcBorders>
              <w:top w:val="single" w:sz="4" w:space="0" w:color="auto"/>
              <w:left w:val="single" w:sz="4" w:space="0" w:color="auto"/>
              <w:bottom w:val="single" w:sz="4" w:space="0" w:color="auto"/>
              <w:right w:val="single" w:sz="4" w:space="0" w:color="auto"/>
            </w:tcBorders>
          </w:tcPr>
          <w:p w:rsidR="0059337C" w:rsidRPr="00DC36E7" w:rsidRDefault="0059337C" w:rsidP="005205DA">
            <w:pPr>
              <w:spacing w:after="0"/>
              <w:jc w:val="center"/>
              <w:rPr>
                <w:rFonts w:ascii="Comic Sans MS" w:eastAsia="Times New Roman" w:hAnsi="Comic Sans MS" w:cs="Times New Roman"/>
                <w:lang w:eastAsia="en-GB"/>
              </w:rPr>
            </w:pPr>
            <w:r>
              <w:rPr>
                <w:rFonts w:ascii="Comic Sans MS" w:eastAsia="Times New Roman" w:hAnsi="Comic Sans MS" w:cs="Times New Roman"/>
                <w:lang w:eastAsia="en-GB"/>
              </w:rPr>
              <w:t>£25.00</w:t>
            </w:r>
          </w:p>
        </w:tc>
      </w:tr>
    </w:tbl>
    <w:p w:rsidR="00DC36E7" w:rsidRDefault="00DC36E7">
      <w:pPr>
        <w:rPr>
          <w:rFonts w:ascii="Arial" w:hAnsi="Arial" w:cs="Arial"/>
          <w:b/>
          <w:sz w:val="24"/>
          <w:szCs w:val="24"/>
        </w:rPr>
      </w:pPr>
      <w:bookmarkStart w:id="0" w:name="_GoBack"/>
      <w:bookmarkEnd w:id="0"/>
    </w:p>
    <w:p w:rsidR="00DC36E7" w:rsidRPr="00DC36E7" w:rsidRDefault="00DC36E7">
      <w:pPr>
        <w:rPr>
          <w:rFonts w:ascii="Arial" w:hAnsi="Arial" w:cs="Arial"/>
          <w:b/>
          <w:sz w:val="24"/>
          <w:szCs w:val="24"/>
        </w:rPr>
      </w:pPr>
    </w:p>
    <w:sectPr w:rsidR="00DC36E7" w:rsidRPr="00DC3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4163"/>
    <w:multiLevelType w:val="hybridMultilevel"/>
    <w:tmpl w:val="2D9AB272"/>
    <w:lvl w:ilvl="0" w:tplc="5D58835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F3D2AEB"/>
    <w:multiLevelType w:val="hybridMultilevel"/>
    <w:tmpl w:val="6CC899BA"/>
    <w:lvl w:ilvl="0" w:tplc="48C29E78">
      <w:start w:val="7"/>
      <w:numFmt w:val="bullet"/>
      <w:lvlText w:val=""/>
      <w:lvlJc w:val="left"/>
      <w:pPr>
        <w:tabs>
          <w:tab w:val="num" w:pos="1126"/>
        </w:tabs>
        <w:ind w:left="1126" w:hanging="397"/>
      </w:pPr>
      <w:rPr>
        <w:rFonts w:ascii="Symbol" w:hAnsi="Symbol" w:cs="Symbol" w:hint="default"/>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start w:val="1"/>
      <w:numFmt w:val="bullet"/>
      <w:lvlText w:val=""/>
      <w:lvlJc w:val="left"/>
      <w:pPr>
        <w:tabs>
          <w:tab w:val="num" w:pos="2889"/>
        </w:tabs>
        <w:ind w:left="2889" w:hanging="360"/>
      </w:pPr>
      <w:rPr>
        <w:rFonts w:ascii="Wingdings" w:hAnsi="Wingdings" w:cs="Wingdings" w:hint="default"/>
      </w:rPr>
    </w:lvl>
    <w:lvl w:ilvl="3" w:tplc="04090001">
      <w:start w:val="1"/>
      <w:numFmt w:val="bullet"/>
      <w:lvlText w:val=""/>
      <w:lvlJc w:val="left"/>
      <w:pPr>
        <w:tabs>
          <w:tab w:val="num" w:pos="3609"/>
        </w:tabs>
        <w:ind w:left="3609" w:hanging="360"/>
      </w:pPr>
      <w:rPr>
        <w:rFonts w:ascii="Symbol" w:hAnsi="Symbol" w:cs="Symbol" w:hint="default"/>
      </w:rPr>
    </w:lvl>
    <w:lvl w:ilvl="4" w:tplc="04090003">
      <w:start w:val="1"/>
      <w:numFmt w:val="bullet"/>
      <w:lvlText w:val="o"/>
      <w:lvlJc w:val="left"/>
      <w:pPr>
        <w:tabs>
          <w:tab w:val="num" w:pos="4329"/>
        </w:tabs>
        <w:ind w:left="4329" w:hanging="360"/>
      </w:pPr>
      <w:rPr>
        <w:rFonts w:ascii="Courier New" w:hAnsi="Courier New" w:cs="Courier New" w:hint="default"/>
      </w:rPr>
    </w:lvl>
    <w:lvl w:ilvl="5" w:tplc="04090005">
      <w:start w:val="1"/>
      <w:numFmt w:val="bullet"/>
      <w:lvlText w:val=""/>
      <w:lvlJc w:val="left"/>
      <w:pPr>
        <w:tabs>
          <w:tab w:val="num" w:pos="5049"/>
        </w:tabs>
        <w:ind w:left="5049" w:hanging="360"/>
      </w:pPr>
      <w:rPr>
        <w:rFonts w:ascii="Wingdings" w:hAnsi="Wingdings" w:cs="Wingdings" w:hint="default"/>
      </w:rPr>
    </w:lvl>
    <w:lvl w:ilvl="6" w:tplc="04090001">
      <w:start w:val="1"/>
      <w:numFmt w:val="bullet"/>
      <w:lvlText w:val=""/>
      <w:lvlJc w:val="left"/>
      <w:pPr>
        <w:tabs>
          <w:tab w:val="num" w:pos="5769"/>
        </w:tabs>
        <w:ind w:left="5769" w:hanging="360"/>
      </w:pPr>
      <w:rPr>
        <w:rFonts w:ascii="Symbol" w:hAnsi="Symbol" w:cs="Symbol" w:hint="default"/>
      </w:rPr>
    </w:lvl>
    <w:lvl w:ilvl="7" w:tplc="04090003">
      <w:start w:val="1"/>
      <w:numFmt w:val="bullet"/>
      <w:lvlText w:val="o"/>
      <w:lvlJc w:val="left"/>
      <w:pPr>
        <w:tabs>
          <w:tab w:val="num" w:pos="6489"/>
        </w:tabs>
        <w:ind w:left="6489" w:hanging="360"/>
      </w:pPr>
      <w:rPr>
        <w:rFonts w:ascii="Courier New" w:hAnsi="Courier New" w:cs="Courier New" w:hint="default"/>
      </w:rPr>
    </w:lvl>
    <w:lvl w:ilvl="8" w:tplc="04090005">
      <w:start w:val="1"/>
      <w:numFmt w:val="bullet"/>
      <w:lvlText w:val=""/>
      <w:lvlJc w:val="left"/>
      <w:pPr>
        <w:tabs>
          <w:tab w:val="num" w:pos="7209"/>
        </w:tabs>
        <w:ind w:left="7209" w:hanging="360"/>
      </w:pPr>
      <w:rPr>
        <w:rFonts w:ascii="Wingdings" w:hAnsi="Wingdings" w:cs="Wingdings" w:hint="default"/>
      </w:rPr>
    </w:lvl>
  </w:abstractNum>
  <w:abstractNum w:abstractNumId="2" w15:restartNumberingAfterBreak="0">
    <w:nsid w:val="52B771B0"/>
    <w:multiLevelType w:val="hybridMultilevel"/>
    <w:tmpl w:val="593811B8"/>
    <w:lvl w:ilvl="0" w:tplc="48C29E78">
      <w:start w:val="7"/>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A4A"/>
    <w:rsid w:val="00016D10"/>
    <w:rsid w:val="000E1E40"/>
    <w:rsid w:val="00285A4A"/>
    <w:rsid w:val="0054421A"/>
    <w:rsid w:val="0059337C"/>
    <w:rsid w:val="007A503A"/>
    <w:rsid w:val="009A2F7A"/>
    <w:rsid w:val="00A74ED5"/>
    <w:rsid w:val="00BA640F"/>
    <w:rsid w:val="00DC36E7"/>
    <w:rsid w:val="00E53B59"/>
    <w:rsid w:val="00E660A3"/>
    <w:rsid w:val="00E77FDE"/>
    <w:rsid w:val="00F62CFD"/>
    <w:rsid w:val="00F8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9C87"/>
  <w15:docId w15:val="{868A3F06-9708-4211-9880-FA4012D1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4A"/>
    <w:rPr>
      <w:rFonts w:ascii="Tahoma" w:hAnsi="Tahoma" w:cs="Tahoma"/>
      <w:sz w:val="16"/>
      <w:szCs w:val="16"/>
    </w:rPr>
  </w:style>
  <w:style w:type="paragraph" w:styleId="Header">
    <w:name w:val="header"/>
    <w:basedOn w:val="Normal"/>
    <w:link w:val="HeaderChar"/>
    <w:rsid w:val="00DC36E7"/>
    <w:pPr>
      <w:tabs>
        <w:tab w:val="center" w:pos="4153"/>
        <w:tab w:val="right" w:pos="8306"/>
      </w:tabs>
      <w:spacing w:after="0" w:line="240" w:lineRule="auto"/>
    </w:pPr>
    <w:rPr>
      <w:rFonts w:ascii="Arial" w:eastAsia="Times New Roman" w:hAnsi="Arial" w:cs="Arial"/>
    </w:rPr>
  </w:style>
  <w:style w:type="character" w:customStyle="1" w:styleId="HeaderChar">
    <w:name w:val="Header Char"/>
    <w:basedOn w:val="DefaultParagraphFont"/>
    <w:link w:val="Header"/>
    <w:rsid w:val="00DC36E7"/>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5B20-A4F4-4FF4-A7F2-7E4BBAD3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Joanne Dodds</cp:lastModifiedBy>
  <cp:revision>10</cp:revision>
  <cp:lastPrinted>2017-09-22T13:07:00Z</cp:lastPrinted>
  <dcterms:created xsi:type="dcterms:W3CDTF">2016-07-25T11:27:00Z</dcterms:created>
  <dcterms:modified xsi:type="dcterms:W3CDTF">2021-10-15T08:37:00Z</dcterms:modified>
</cp:coreProperties>
</file>