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69A" w:rsidRDefault="004A769A" w:rsidP="004A769A">
      <w:pPr>
        <w:rPr>
          <w:sz w:val="24"/>
          <w:szCs w:val="24"/>
        </w:rPr>
      </w:pPr>
      <w:r>
        <w:rPr>
          <w:noProof/>
        </w:rPr>
        <w:drawing>
          <wp:anchor distT="0" distB="0" distL="114300" distR="114300" simplePos="0" relativeHeight="251660288" behindDoc="0" locked="0" layoutInCell="1" allowOverlap="1" wp14:anchorId="1B50E77E" wp14:editId="09CD8712">
            <wp:simplePos x="0" y="0"/>
            <wp:positionH relativeFrom="column">
              <wp:posOffset>-285750</wp:posOffset>
            </wp:positionH>
            <wp:positionV relativeFrom="paragraph">
              <wp:posOffset>235585</wp:posOffset>
            </wp:positionV>
            <wp:extent cx="4516733" cy="1534162"/>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4516733" cy="1534162"/>
                    </a:xfrm>
                    <a:prstGeom prst="rect">
                      <a:avLst/>
                    </a:prstGeom>
                    <a:noFill/>
                    <a:ln>
                      <a:noFill/>
                      <a:prstDash/>
                    </a:ln>
                  </pic:spPr>
                </pic:pic>
              </a:graphicData>
            </a:graphic>
          </wp:anchor>
        </w:drawing>
      </w:r>
    </w:p>
    <w:p w:rsidR="004A769A" w:rsidRDefault="004A769A" w:rsidP="004A769A">
      <w:pPr>
        <w:tabs>
          <w:tab w:val="left" w:pos="7410"/>
        </w:tabs>
        <w:rPr>
          <w:sz w:val="24"/>
          <w:szCs w:val="24"/>
        </w:rPr>
      </w:pPr>
      <w:bookmarkStart w:id="0" w:name="_heading=h.30j0zll" w:colFirst="0" w:colLast="0"/>
      <w:bookmarkEnd w:id="0"/>
      <w:r>
        <w:rPr>
          <w:noProof/>
          <w:sz w:val="24"/>
          <w:szCs w:val="24"/>
        </w:rPr>
        <mc:AlternateContent>
          <mc:Choice Requires="wps">
            <w:drawing>
              <wp:anchor distT="0" distB="0" distL="114300" distR="114300" simplePos="0" relativeHeight="251661312" behindDoc="0" locked="0" layoutInCell="1" allowOverlap="1" wp14:anchorId="2CC37D28" wp14:editId="62A5232C">
                <wp:simplePos x="0" y="0"/>
                <wp:positionH relativeFrom="column">
                  <wp:posOffset>4337685</wp:posOffset>
                </wp:positionH>
                <wp:positionV relativeFrom="paragraph">
                  <wp:posOffset>57150</wp:posOffset>
                </wp:positionV>
                <wp:extent cx="1552575" cy="9810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552575" cy="981075"/>
                        </a:xfrm>
                        <a:prstGeom prst="rect">
                          <a:avLst/>
                        </a:prstGeom>
                        <a:solidFill>
                          <a:sysClr val="window" lastClr="FFFFFF"/>
                        </a:solidFill>
                        <a:ln w="6350">
                          <a:solidFill>
                            <a:prstClr val="black"/>
                          </a:solidFill>
                        </a:ln>
                      </wps:spPr>
                      <wps:txb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a:stretch>
                                            <a:fillRect/>
                                          </a:stretch>
                                        </pic:blipFill>
                                        <pic:spPr>
                                          <a:xfrm>
                                            <a:off x="0" y="0"/>
                                            <a:ext cx="1203325" cy="959485"/>
                                          </a:xfrm>
                                          <a:prstGeom prst="rect">
                                            <a:avLst/>
                                          </a:prstGeom>
                                          <a:noFill/>
                                          <a:ln>
                                            <a:noFill/>
                                            <a:prstDash/>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37D28" id="_x0000_t202" coordsize="21600,21600" o:spt="202" path="m,l,21600r21600,l21600,xe">
                <v:stroke joinstyle="miter"/>
                <v:path gradientshapeok="t" o:connecttype="rect"/>
              </v:shapetype>
              <v:shape id="Text Box 13" o:spid="_x0000_s1026" type="#_x0000_t202" style="position:absolute;margin-left:341.55pt;margin-top:4.5pt;width:122.2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" fillcolor="window" strokeweight=".5pt">
                <v:textbo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a:stretch>
                                      <a:fillRect/>
                                    </a:stretch>
                                  </pic:blipFill>
                                  <pic:spPr>
                                    <a:xfrm>
                                      <a:off x="0" y="0"/>
                                      <a:ext cx="1203325" cy="959485"/>
                                    </a:xfrm>
                                    <a:prstGeom prst="rect">
                                      <a:avLst/>
                                    </a:prstGeom>
                                    <a:noFill/>
                                    <a:ln>
                                      <a:noFill/>
                                      <a:prstDash/>
                                    </a:ln>
                                  </pic:spPr>
                                </pic:pic>
                              </a:graphicData>
                            </a:graphic>
                          </wp:inline>
                        </w:drawing>
                      </w:r>
                    </w:p>
                  </w:txbxContent>
                </v:textbox>
              </v:shape>
            </w:pict>
          </mc:Fallback>
        </mc:AlternateContent>
      </w:r>
      <w:r>
        <w:rPr>
          <w:sz w:val="24"/>
          <w:szCs w:val="24"/>
        </w:rPr>
        <w:tab/>
      </w: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r>
        <w:rPr>
          <w:noProof/>
          <w:color w:val="000000"/>
        </w:rPr>
        <mc:AlternateContent>
          <mc:Choice Requires="wps">
            <w:drawing>
              <wp:anchor distT="0" distB="0" distL="114300" distR="114300" simplePos="0" relativeHeight="251662336" behindDoc="0" locked="0" layoutInCell="1" allowOverlap="1" wp14:anchorId="74433F4D" wp14:editId="52E05187">
                <wp:simplePos x="0" y="0"/>
                <wp:positionH relativeFrom="column">
                  <wp:posOffset>4261485</wp:posOffset>
                </wp:positionH>
                <wp:positionV relativeFrom="paragraph">
                  <wp:posOffset>79375</wp:posOffset>
                </wp:positionV>
                <wp:extent cx="168592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685925" cy="257175"/>
                        </a:xfrm>
                        <a:prstGeom prst="rect">
                          <a:avLst/>
                        </a:prstGeom>
                        <a:solidFill>
                          <a:sysClr val="window" lastClr="FFFFFF"/>
                        </a:solidFill>
                        <a:ln w="6350">
                          <a:solidFill>
                            <a:prstClr val="black"/>
                          </a:solidFill>
                        </a:ln>
                      </wps:spPr>
                      <wps:txbx>
                        <w:txbxContent>
                          <w:p w:rsidR="004A769A" w:rsidRDefault="004A769A" w:rsidP="004A769A">
                            <w:r>
                              <w:rPr>
                                <w:rFonts w:ascii="Comic Sans MS" w:hAnsi="Comic Sans MS"/>
                                <w:b/>
                                <w:sz w:val="18"/>
                                <w:szCs w:val="18"/>
                              </w:rPr>
                              <w:t>Ashfield Nursery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433F4D" id="Text Box 14" o:spid="_x0000_s1027" type="#_x0000_t202" style="position:absolute;margin-left:335.55pt;margin-top:6.25pt;width:132.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" fillcolor="window" strokeweight=".5pt">
                <v:textbox>
                  <w:txbxContent>
                    <w:p w:rsidR="004A769A" w:rsidRDefault="004A769A" w:rsidP="004A769A">
                      <w:r>
                        <w:rPr>
                          <w:rFonts w:ascii="Comic Sans MS" w:hAnsi="Comic Sans MS"/>
                          <w:b/>
                          <w:sz w:val="18"/>
                          <w:szCs w:val="18"/>
                        </w:rPr>
                        <w:t>Ashfield Nursery School</w:t>
                      </w:r>
                    </w:p>
                  </w:txbxContent>
                </v:textbox>
              </v:shape>
            </w:pict>
          </mc:Fallback>
        </mc:AlternateContent>
      </w: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r>
        <w:rPr>
          <w:noProof/>
        </w:rPr>
        <mc:AlternateContent>
          <mc:Choice Requires="wps">
            <w:drawing>
              <wp:anchor distT="45720" distB="45720" distL="114300" distR="114300" simplePos="0" relativeHeight="251659264" behindDoc="0" locked="0" layoutInCell="1" hidden="0" allowOverlap="1" wp14:anchorId="02A478E5" wp14:editId="7ABE9C4A">
                <wp:simplePos x="0" y="0"/>
                <wp:positionH relativeFrom="column">
                  <wp:posOffset>127635</wp:posOffset>
                </wp:positionH>
                <wp:positionV relativeFrom="paragraph">
                  <wp:posOffset>427990</wp:posOffset>
                </wp:positionV>
                <wp:extent cx="5669280" cy="3257550"/>
                <wp:effectExtent l="0" t="0" r="7620" b="0"/>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0" y="0"/>
                          <a:ext cx="5669280" cy="3257550"/>
                        </a:xfrm>
                        <a:prstGeom prst="rect">
                          <a:avLst/>
                        </a:prstGeom>
                        <a:solidFill>
                          <a:srgbClr val="FFFFFF"/>
                        </a:solidFill>
                        <a:ln>
                          <a:noFill/>
                        </a:ln>
                      </wps:spPr>
                      <wps:txbx>
                        <w:txbxContent>
                          <w:p w:rsidR="004A769A" w:rsidRDefault="004A769A" w:rsidP="004A769A">
                            <w:pPr>
                              <w:spacing w:line="258" w:lineRule="auto"/>
                              <w:jc w:val="center"/>
                              <w:textDirection w:val="btLr"/>
                            </w:pPr>
                          </w:p>
                          <w:p w:rsidR="004A769A" w:rsidRDefault="004A769A" w:rsidP="004A769A">
                            <w:pPr>
                              <w:rPr>
                                <w:rFonts w:asciiTheme="minorHAnsi" w:eastAsiaTheme="minorHAnsi" w:hAnsiTheme="minorHAnsi" w:cstheme="minorBidi"/>
                                <w:b/>
                                <w:color w:val="002060"/>
                                <w:sz w:val="52"/>
                                <w:szCs w:val="52"/>
                                <w:lang w:eastAsia="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A478E5" id="Rectangle 240" o:spid="_x0000_s1028" style="position:absolute;margin-left:10.05pt;margin-top:33.7pt;width:446.4pt;height: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" stroked="f">
                <v:textbox inset="2.53958mm,1.2694mm,2.53958mm,1.2694mm">
                  <w:txbxContent>
                    <w:p w:rsidR="004A769A" w:rsidRDefault="004A769A" w:rsidP="004A769A">
                      <w:pPr>
                        <w:spacing w:line="258" w:lineRule="auto"/>
                        <w:jc w:val="center"/>
                        <w:textDirection w:val="btLr"/>
                      </w:pPr>
                    </w:p>
                    <w:p w:rsidR="004A769A" w:rsidRDefault="004A769A" w:rsidP="004A769A">
                      <w:pPr>
                        <w:rPr>
                          <w:rFonts w:asciiTheme="minorHAnsi" w:eastAsiaTheme="minorHAnsi" w:hAnsiTheme="minorHAnsi" w:cstheme="minorBidi"/>
                          <w:b/>
                          <w:color w:val="002060"/>
                          <w:sz w:val="52"/>
                          <w:szCs w:val="52"/>
                          <w:lang w:eastAsia="en-US"/>
                        </w:rPr>
                      </w:pPr>
                    </w:p>
                  </w:txbxContent>
                </v:textbox>
                <w10:wrap type="square"/>
              </v:rect>
            </w:pict>
          </mc:Fallback>
        </mc:AlternateContent>
      </w:r>
    </w:p>
    <w:p w:rsidR="00E90B5D" w:rsidRDefault="00E90B5D">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695325</wp:posOffset>
                </wp:positionV>
                <wp:extent cx="4867275" cy="2962275"/>
                <wp:effectExtent l="19050" t="19050" r="28575" b="28575"/>
                <wp:wrapNone/>
                <wp:docPr id="2" name="Text Box 2"/>
                <wp:cNvGraphicFramePr/>
                <a:graphic xmlns:a="http://schemas.openxmlformats.org/drawingml/2006/main">
                  <a:graphicData uri="http://schemas.microsoft.com/office/word/2010/wordprocessingShape">
                    <wps:wsp>
                      <wps:cNvSpPr txBox="1"/>
                      <wps:spPr>
                        <a:xfrm>
                          <a:off x="0" y="0"/>
                          <a:ext cx="4867275" cy="2962275"/>
                        </a:xfrm>
                        <a:prstGeom prst="rect">
                          <a:avLst/>
                        </a:prstGeom>
                        <a:solidFill>
                          <a:schemeClr val="lt1"/>
                        </a:solidFill>
                        <a:ln w="38100">
                          <a:solidFill>
                            <a:schemeClr val="tx1"/>
                          </a:solidFill>
                        </a:ln>
                      </wps:spPr>
                      <wps:txbx>
                        <w:txbxContent>
                          <w:p w:rsidR="004A769A" w:rsidRPr="004A769A" w:rsidRDefault="004A769A" w:rsidP="004A769A">
                            <w:pPr>
                              <w:jc w:val="center"/>
                              <w:rPr>
                                <w:rFonts w:asciiTheme="minorHAnsi" w:eastAsiaTheme="minorHAnsi" w:hAnsiTheme="minorHAnsi" w:cstheme="minorHAnsi"/>
                                <w:b/>
                                <w:sz w:val="52"/>
                                <w:szCs w:val="52"/>
                                <w:lang w:eastAsia="en-US"/>
                              </w:rPr>
                            </w:pPr>
                            <w:r w:rsidRPr="004A769A">
                              <w:rPr>
                                <w:rFonts w:asciiTheme="minorHAnsi" w:eastAsiaTheme="minorHAnsi" w:hAnsiTheme="minorHAnsi" w:cstheme="minorHAnsi"/>
                                <w:b/>
                                <w:sz w:val="52"/>
                                <w:szCs w:val="52"/>
                                <w:lang w:eastAsia="en-US"/>
                              </w:rPr>
                              <w:t>Newcastle Nursery Schools’ Federation</w:t>
                            </w:r>
                          </w:p>
                          <w:p w:rsidR="004A769A" w:rsidRPr="004A769A" w:rsidRDefault="00E90B5D" w:rsidP="004A769A">
                            <w:pPr>
                              <w:jc w:val="center"/>
                              <w:rPr>
                                <w:rFonts w:asciiTheme="minorHAnsi" w:eastAsiaTheme="minorHAnsi" w:hAnsiTheme="minorHAnsi" w:cstheme="minorHAnsi"/>
                                <w:b/>
                                <w:sz w:val="52"/>
                                <w:szCs w:val="52"/>
                                <w:lang w:eastAsia="en-US"/>
                              </w:rPr>
                            </w:pPr>
                            <w:r>
                              <w:rPr>
                                <w:rFonts w:asciiTheme="minorHAnsi" w:eastAsiaTheme="minorHAnsi" w:hAnsiTheme="minorHAnsi" w:cstheme="minorHAnsi"/>
                                <w:b/>
                                <w:sz w:val="52"/>
                                <w:szCs w:val="52"/>
                                <w:lang w:eastAsia="en-US"/>
                              </w:rPr>
                              <w:t>Sleep</w:t>
                            </w:r>
                            <w:r w:rsidR="004A769A" w:rsidRPr="004A769A">
                              <w:rPr>
                                <w:rFonts w:asciiTheme="minorHAnsi" w:eastAsiaTheme="minorHAnsi" w:hAnsiTheme="minorHAnsi" w:cstheme="minorHAnsi"/>
                                <w:b/>
                                <w:sz w:val="52"/>
                                <w:szCs w:val="52"/>
                                <w:lang w:eastAsia="en-US"/>
                              </w:rPr>
                              <w:t xml:space="preserve"> Policy</w:t>
                            </w:r>
                          </w:p>
                          <w:p w:rsidR="004A769A" w:rsidRPr="004A769A" w:rsidRDefault="00E90B5D" w:rsidP="004A769A">
                            <w:pPr>
                              <w:spacing w:line="258" w:lineRule="auto"/>
                              <w:jc w:val="center"/>
                              <w:textDirection w:val="btLr"/>
                              <w:rPr>
                                <w:rFonts w:asciiTheme="minorHAnsi" w:hAnsiTheme="minorHAnsi" w:cstheme="minorHAnsi"/>
                              </w:rPr>
                            </w:pPr>
                            <w:r>
                              <w:rPr>
                                <w:rFonts w:asciiTheme="minorHAnsi" w:hAnsiTheme="minorHAnsi" w:cstheme="minorHAnsi"/>
                                <w:b/>
                                <w:sz w:val="52"/>
                              </w:rPr>
                              <w:t>2025-26</w:t>
                            </w:r>
                          </w:p>
                          <w:p w:rsidR="004A769A" w:rsidRPr="004A769A" w:rsidRDefault="004A769A">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margin-left:0;margin-top:54.75pt;width:383.25pt;height:233.2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" fillcolor="white [3201]" strokecolor="black [3213]" strokeweight="3pt">
                <v:textbox>
                  <w:txbxContent>
                    <w:p w:rsidR="004A769A" w:rsidRPr="004A769A" w:rsidRDefault="004A769A" w:rsidP="004A769A">
                      <w:pPr>
                        <w:jc w:val="center"/>
                        <w:rPr>
                          <w:rFonts w:asciiTheme="minorHAnsi" w:eastAsiaTheme="minorHAnsi" w:hAnsiTheme="minorHAnsi" w:cstheme="minorHAnsi"/>
                          <w:b/>
                          <w:sz w:val="52"/>
                          <w:szCs w:val="52"/>
                          <w:lang w:eastAsia="en-US"/>
                        </w:rPr>
                      </w:pPr>
                      <w:r w:rsidRPr="004A769A">
                        <w:rPr>
                          <w:rFonts w:asciiTheme="minorHAnsi" w:eastAsiaTheme="minorHAnsi" w:hAnsiTheme="minorHAnsi" w:cstheme="minorHAnsi"/>
                          <w:b/>
                          <w:sz w:val="52"/>
                          <w:szCs w:val="52"/>
                          <w:lang w:eastAsia="en-US"/>
                        </w:rPr>
                        <w:t>Newcastle Nursery Schools’ Federation</w:t>
                      </w:r>
                    </w:p>
                    <w:p w:rsidR="004A769A" w:rsidRPr="004A769A" w:rsidRDefault="00E90B5D" w:rsidP="004A769A">
                      <w:pPr>
                        <w:jc w:val="center"/>
                        <w:rPr>
                          <w:rFonts w:asciiTheme="minorHAnsi" w:eastAsiaTheme="minorHAnsi" w:hAnsiTheme="minorHAnsi" w:cstheme="minorHAnsi"/>
                          <w:b/>
                          <w:sz w:val="52"/>
                          <w:szCs w:val="52"/>
                          <w:lang w:eastAsia="en-US"/>
                        </w:rPr>
                      </w:pPr>
                      <w:r>
                        <w:rPr>
                          <w:rFonts w:asciiTheme="minorHAnsi" w:eastAsiaTheme="minorHAnsi" w:hAnsiTheme="minorHAnsi" w:cstheme="minorHAnsi"/>
                          <w:b/>
                          <w:sz w:val="52"/>
                          <w:szCs w:val="52"/>
                          <w:lang w:eastAsia="en-US"/>
                        </w:rPr>
                        <w:t>Sleep</w:t>
                      </w:r>
                      <w:r w:rsidR="004A769A" w:rsidRPr="004A769A">
                        <w:rPr>
                          <w:rFonts w:asciiTheme="minorHAnsi" w:eastAsiaTheme="minorHAnsi" w:hAnsiTheme="minorHAnsi" w:cstheme="minorHAnsi"/>
                          <w:b/>
                          <w:sz w:val="52"/>
                          <w:szCs w:val="52"/>
                          <w:lang w:eastAsia="en-US"/>
                        </w:rPr>
                        <w:t xml:space="preserve"> Policy</w:t>
                      </w:r>
                    </w:p>
                    <w:p w:rsidR="004A769A" w:rsidRPr="004A769A" w:rsidRDefault="00E90B5D" w:rsidP="004A769A">
                      <w:pPr>
                        <w:spacing w:line="258" w:lineRule="auto"/>
                        <w:jc w:val="center"/>
                        <w:textDirection w:val="btLr"/>
                        <w:rPr>
                          <w:rFonts w:asciiTheme="minorHAnsi" w:hAnsiTheme="minorHAnsi" w:cstheme="minorHAnsi"/>
                        </w:rPr>
                      </w:pPr>
                      <w:r>
                        <w:rPr>
                          <w:rFonts w:asciiTheme="minorHAnsi" w:hAnsiTheme="minorHAnsi" w:cstheme="minorHAnsi"/>
                          <w:b/>
                          <w:sz w:val="52"/>
                        </w:rPr>
                        <w:t>2025-26</w:t>
                      </w:r>
                    </w:p>
                    <w:p w:rsidR="004A769A" w:rsidRPr="004A769A" w:rsidRDefault="004A769A">
                      <w:pPr>
                        <w:rPr>
                          <w:rFonts w:asciiTheme="minorHAnsi" w:hAnsiTheme="minorHAnsi" w:cstheme="minorHAnsi"/>
                        </w:rPr>
                      </w:pPr>
                    </w:p>
                  </w:txbxContent>
                </v:textbox>
                <w10:wrap anchorx="margin"/>
              </v:shape>
            </w:pict>
          </mc:Fallback>
        </mc:AlternateContent>
      </w:r>
    </w:p>
    <w:p w:rsidR="00E90B5D" w:rsidRDefault="00E90B5D"/>
    <w:p w:rsidR="00E90B5D" w:rsidRDefault="00E90B5D"/>
    <w:p w:rsidR="00E90B5D" w:rsidRDefault="00E90B5D"/>
    <w:p w:rsidR="00E90B5D" w:rsidRDefault="00E90B5D"/>
    <w:p w:rsidR="00E90B5D" w:rsidRDefault="00E90B5D"/>
    <w:p w:rsidR="00E90B5D" w:rsidRDefault="00E90B5D">
      <w:r>
        <w:rPr>
          <w:noProof/>
        </w:rPr>
        <mc:AlternateContent>
          <mc:Choice Requires="wps">
            <w:drawing>
              <wp:anchor distT="0" distB="0" distL="114300" distR="114300" simplePos="0" relativeHeight="251664384" behindDoc="0" locked="0" layoutInCell="1" allowOverlap="1">
                <wp:simplePos x="0" y="0"/>
                <wp:positionH relativeFrom="margin">
                  <wp:posOffset>533400</wp:posOffset>
                </wp:positionH>
                <wp:positionV relativeFrom="paragraph">
                  <wp:posOffset>24130</wp:posOffset>
                </wp:positionV>
                <wp:extent cx="4667250" cy="1771650"/>
                <wp:effectExtent l="19050" t="19050" r="19050" b="19050"/>
                <wp:wrapNone/>
                <wp:docPr id="3" name="Text Box 3"/>
                <wp:cNvGraphicFramePr/>
                <a:graphic xmlns:a="http://schemas.openxmlformats.org/drawingml/2006/main">
                  <a:graphicData uri="http://schemas.microsoft.com/office/word/2010/wordprocessingShape">
                    <wps:wsp>
                      <wps:cNvSpPr txBox="1"/>
                      <wps:spPr>
                        <a:xfrm>
                          <a:off x="0" y="0"/>
                          <a:ext cx="4667250" cy="1771650"/>
                        </a:xfrm>
                        <a:prstGeom prst="rect">
                          <a:avLst/>
                        </a:prstGeom>
                        <a:solidFill>
                          <a:schemeClr val="lt1"/>
                        </a:solidFill>
                        <a:ln w="38100">
                          <a:solidFill>
                            <a:schemeClr val="tx1"/>
                          </a:solidFill>
                        </a:ln>
                      </wps:spPr>
                      <wps:txbx>
                        <w:txbxContent>
                          <w:p w:rsidR="004A769A" w:rsidRDefault="004A769A">
                            <w:pPr>
                              <w:rPr>
                                <w:sz w:val="28"/>
                                <w:szCs w:val="28"/>
                                <w:lang w:val="en-US"/>
                              </w:rPr>
                            </w:pPr>
                          </w:p>
                          <w:p w:rsidR="004A769A" w:rsidRDefault="004A769A">
                            <w:pPr>
                              <w:rPr>
                                <w:sz w:val="28"/>
                                <w:szCs w:val="28"/>
                                <w:lang w:val="en-US"/>
                              </w:rPr>
                            </w:pPr>
                            <w:r w:rsidRPr="004A769A">
                              <w:rPr>
                                <w:sz w:val="28"/>
                                <w:szCs w:val="28"/>
                                <w:lang w:val="en-US"/>
                              </w:rPr>
                              <w:t>Creat</w:t>
                            </w:r>
                            <w:r w:rsidR="00E90B5D">
                              <w:rPr>
                                <w:sz w:val="28"/>
                                <w:szCs w:val="28"/>
                                <w:lang w:val="en-US"/>
                              </w:rPr>
                              <w:t>ed/reviewed_</w:t>
                            </w:r>
                            <w:r w:rsidR="00E90B5D" w:rsidRPr="00E90B5D">
                              <w:rPr>
                                <w:sz w:val="28"/>
                                <w:szCs w:val="28"/>
                                <w:u w:val="single"/>
                                <w:lang w:val="en-US"/>
                              </w:rPr>
                              <w:t>5/3/25</w:t>
                            </w:r>
                            <w:r>
                              <w:rPr>
                                <w:sz w:val="28"/>
                                <w:szCs w:val="28"/>
                                <w:lang w:val="en-US"/>
                              </w:rPr>
                              <w:t>_________</w:t>
                            </w:r>
                          </w:p>
                          <w:p w:rsidR="00D7417C" w:rsidRPr="004A769A" w:rsidRDefault="00D7417C">
                            <w:pPr>
                              <w:rPr>
                                <w:sz w:val="28"/>
                                <w:szCs w:val="28"/>
                                <w:lang w:val="en-US"/>
                              </w:rPr>
                            </w:pPr>
                            <w:r>
                              <w:rPr>
                                <w:sz w:val="28"/>
                                <w:szCs w:val="28"/>
                                <w:lang w:val="en-US"/>
                              </w:rPr>
                              <w:t xml:space="preserve">Ratified by Governors </w:t>
                            </w:r>
                            <w:r w:rsidRPr="00D7417C">
                              <w:rPr>
                                <w:sz w:val="28"/>
                                <w:szCs w:val="28"/>
                                <w:u w:val="single"/>
                                <w:lang w:val="en-US"/>
                              </w:rPr>
                              <w:t>_18/6/25_____</w:t>
                            </w:r>
                          </w:p>
                          <w:p w:rsidR="004A769A" w:rsidRPr="004A769A" w:rsidRDefault="004A769A">
                            <w:pPr>
                              <w:rPr>
                                <w:sz w:val="28"/>
                                <w:szCs w:val="28"/>
                                <w:lang w:val="en-US"/>
                              </w:rPr>
                            </w:pPr>
                            <w:r w:rsidRPr="004A769A">
                              <w:rPr>
                                <w:sz w:val="28"/>
                                <w:szCs w:val="28"/>
                                <w:lang w:val="en-US"/>
                              </w:rPr>
                              <w:t>Revi</w:t>
                            </w:r>
                            <w:r w:rsidR="00D7417C">
                              <w:rPr>
                                <w:sz w:val="28"/>
                                <w:szCs w:val="28"/>
                                <w:lang w:val="en-US"/>
                              </w:rPr>
                              <w:t xml:space="preserve">ew </w:t>
                            </w:r>
                            <w:proofErr w:type="spellStart"/>
                            <w:r w:rsidR="00D7417C">
                              <w:rPr>
                                <w:sz w:val="28"/>
                                <w:szCs w:val="28"/>
                                <w:lang w:val="en-US"/>
                              </w:rPr>
                              <w:t>Date</w:t>
                            </w:r>
                            <w:r w:rsidR="00D7417C" w:rsidRPr="00D7417C">
                              <w:rPr>
                                <w:sz w:val="28"/>
                                <w:szCs w:val="28"/>
                                <w:u w:val="single"/>
                                <w:lang w:val="en-US"/>
                              </w:rPr>
                              <w:t>__March</w:t>
                            </w:r>
                            <w:proofErr w:type="spellEnd"/>
                            <w:r w:rsidR="00D7417C" w:rsidRPr="00D7417C">
                              <w:rPr>
                                <w:sz w:val="28"/>
                                <w:szCs w:val="28"/>
                                <w:u w:val="single"/>
                                <w:lang w:val="en-US"/>
                              </w:rPr>
                              <w:t xml:space="preserve"> </w:t>
                            </w:r>
                            <w:r w:rsidR="00D7417C">
                              <w:rPr>
                                <w:sz w:val="28"/>
                                <w:szCs w:val="28"/>
                                <w:u w:val="single"/>
                                <w:lang w:val="en-US"/>
                              </w:rPr>
                              <w:t>2029</w:t>
                            </w:r>
                            <w:r w:rsidR="00E90B5D" w:rsidRPr="00D7417C">
                              <w:rPr>
                                <w:sz w:val="28"/>
                                <w:szCs w:val="28"/>
                                <w:u w:val="single"/>
                                <w:lang w:val="en-US"/>
                              </w:rPr>
                              <w:t>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0" type="#_x0000_t202" style="position:absolute;margin-left:42pt;margin-top:1.9pt;width:367.5pt;height:139.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" fillcolor="white [3201]" strokecolor="black [3213]" strokeweight="3pt">
                <v:textbox>
                  <w:txbxContent>
                    <w:p w:rsidR="004A769A" w:rsidRDefault="004A769A">
                      <w:pPr>
                        <w:rPr>
                          <w:sz w:val="28"/>
                          <w:szCs w:val="28"/>
                          <w:lang w:val="en-US"/>
                        </w:rPr>
                      </w:pPr>
                    </w:p>
                    <w:p w:rsidR="004A769A" w:rsidRDefault="004A769A">
                      <w:pPr>
                        <w:rPr>
                          <w:sz w:val="28"/>
                          <w:szCs w:val="28"/>
                          <w:lang w:val="en-US"/>
                        </w:rPr>
                      </w:pPr>
                      <w:r w:rsidRPr="004A769A">
                        <w:rPr>
                          <w:sz w:val="28"/>
                          <w:szCs w:val="28"/>
                          <w:lang w:val="en-US"/>
                        </w:rPr>
                        <w:t>Creat</w:t>
                      </w:r>
                      <w:r w:rsidR="00E90B5D">
                        <w:rPr>
                          <w:sz w:val="28"/>
                          <w:szCs w:val="28"/>
                          <w:lang w:val="en-US"/>
                        </w:rPr>
                        <w:t>ed/reviewed_</w:t>
                      </w:r>
                      <w:r w:rsidR="00E90B5D" w:rsidRPr="00E90B5D">
                        <w:rPr>
                          <w:sz w:val="28"/>
                          <w:szCs w:val="28"/>
                          <w:u w:val="single"/>
                          <w:lang w:val="en-US"/>
                        </w:rPr>
                        <w:t>5/3/25</w:t>
                      </w:r>
                      <w:r>
                        <w:rPr>
                          <w:sz w:val="28"/>
                          <w:szCs w:val="28"/>
                          <w:lang w:val="en-US"/>
                        </w:rPr>
                        <w:t>_________</w:t>
                      </w:r>
                    </w:p>
                    <w:p w:rsidR="00D7417C" w:rsidRPr="004A769A" w:rsidRDefault="00D7417C">
                      <w:pPr>
                        <w:rPr>
                          <w:sz w:val="28"/>
                          <w:szCs w:val="28"/>
                          <w:lang w:val="en-US"/>
                        </w:rPr>
                      </w:pPr>
                      <w:r>
                        <w:rPr>
                          <w:sz w:val="28"/>
                          <w:szCs w:val="28"/>
                          <w:lang w:val="en-US"/>
                        </w:rPr>
                        <w:t xml:space="preserve">Ratified by Governors </w:t>
                      </w:r>
                      <w:r w:rsidRPr="00D7417C">
                        <w:rPr>
                          <w:sz w:val="28"/>
                          <w:szCs w:val="28"/>
                          <w:u w:val="single"/>
                          <w:lang w:val="en-US"/>
                        </w:rPr>
                        <w:t>_18/6/25_____</w:t>
                      </w:r>
                    </w:p>
                    <w:p w:rsidR="004A769A" w:rsidRPr="004A769A" w:rsidRDefault="004A769A">
                      <w:pPr>
                        <w:rPr>
                          <w:sz w:val="28"/>
                          <w:szCs w:val="28"/>
                          <w:lang w:val="en-US"/>
                        </w:rPr>
                      </w:pPr>
                      <w:r w:rsidRPr="004A769A">
                        <w:rPr>
                          <w:sz w:val="28"/>
                          <w:szCs w:val="28"/>
                          <w:lang w:val="en-US"/>
                        </w:rPr>
                        <w:t>Revi</w:t>
                      </w:r>
                      <w:r w:rsidR="00D7417C">
                        <w:rPr>
                          <w:sz w:val="28"/>
                          <w:szCs w:val="28"/>
                          <w:lang w:val="en-US"/>
                        </w:rPr>
                        <w:t xml:space="preserve">ew </w:t>
                      </w:r>
                      <w:proofErr w:type="spellStart"/>
                      <w:r w:rsidR="00D7417C">
                        <w:rPr>
                          <w:sz w:val="28"/>
                          <w:szCs w:val="28"/>
                          <w:lang w:val="en-US"/>
                        </w:rPr>
                        <w:t>Date</w:t>
                      </w:r>
                      <w:r w:rsidR="00D7417C" w:rsidRPr="00D7417C">
                        <w:rPr>
                          <w:sz w:val="28"/>
                          <w:szCs w:val="28"/>
                          <w:u w:val="single"/>
                          <w:lang w:val="en-US"/>
                        </w:rPr>
                        <w:t>__March</w:t>
                      </w:r>
                      <w:proofErr w:type="spellEnd"/>
                      <w:r w:rsidR="00D7417C" w:rsidRPr="00D7417C">
                        <w:rPr>
                          <w:sz w:val="28"/>
                          <w:szCs w:val="28"/>
                          <w:u w:val="single"/>
                          <w:lang w:val="en-US"/>
                        </w:rPr>
                        <w:t xml:space="preserve"> </w:t>
                      </w:r>
                      <w:r w:rsidR="00D7417C">
                        <w:rPr>
                          <w:sz w:val="28"/>
                          <w:szCs w:val="28"/>
                          <w:u w:val="single"/>
                          <w:lang w:val="en-US"/>
                        </w:rPr>
                        <w:t>2029</w:t>
                      </w:r>
                      <w:r w:rsidR="00E90B5D" w:rsidRPr="00D7417C">
                        <w:rPr>
                          <w:sz w:val="28"/>
                          <w:szCs w:val="28"/>
                          <w:u w:val="single"/>
                          <w:lang w:val="en-US"/>
                        </w:rPr>
                        <w:t>______</w:t>
                      </w:r>
                    </w:p>
                  </w:txbxContent>
                </v:textbox>
                <w10:wrap anchorx="margin"/>
              </v:shape>
            </w:pict>
          </mc:Fallback>
        </mc:AlternateContent>
      </w:r>
    </w:p>
    <w:p w:rsidR="00E90B5D" w:rsidRDefault="00E90B5D"/>
    <w:p w:rsidR="00E90B5D" w:rsidRDefault="00E90B5D"/>
    <w:p w:rsidR="00E90B5D" w:rsidRDefault="00E90B5D"/>
    <w:p w:rsidR="00E90B5D" w:rsidRDefault="00E90B5D"/>
    <w:p w:rsidR="00E90B5D" w:rsidRDefault="00E90B5D"/>
    <w:p w:rsidR="00E90B5D" w:rsidRPr="00E90B5D" w:rsidRDefault="00E90B5D" w:rsidP="00E90B5D">
      <w:pPr>
        <w:rPr>
          <w:rFonts w:asciiTheme="minorHAnsi" w:eastAsiaTheme="minorHAnsi" w:hAnsiTheme="minorHAnsi" w:cstheme="minorBidi"/>
          <w:b/>
          <w:lang w:val="en-US" w:eastAsia="en-US"/>
        </w:rPr>
      </w:pPr>
    </w:p>
    <w:p w:rsidR="00E90B5D" w:rsidRPr="00E90B5D" w:rsidRDefault="00E90B5D" w:rsidP="00E90B5D">
      <w:pPr>
        <w:rPr>
          <w:rFonts w:asciiTheme="minorHAnsi" w:eastAsiaTheme="minorHAnsi" w:hAnsiTheme="minorHAnsi" w:cstheme="minorBidi"/>
          <w:b/>
          <w:sz w:val="24"/>
          <w:szCs w:val="24"/>
          <w:lang w:val="en-US" w:eastAsia="en-US"/>
        </w:rPr>
      </w:pPr>
      <w:r w:rsidRPr="00E90B5D">
        <w:rPr>
          <w:rFonts w:asciiTheme="minorHAnsi" w:eastAsiaTheme="minorHAnsi" w:hAnsiTheme="minorHAnsi" w:cstheme="minorBidi"/>
          <w:b/>
          <w:sz w:val="24"/>
          <w:szCs w:val="24"/>
          <w:lang w:val="en-US" w:eastAsia="en-US"/>
        </w:rPr>
        <w:lastRenderedPageBreak/>
        <w:t>Safe Sleeping Policy</w:t>
      </w:r>
    </w:p>
    <w:p w:rsidR="00E90B5D" w:rsidRPr="00E90B5D" w:rsidRDefault="00E90B5D" w:rsidP="00E90B5D">
      <w:pPr>
        <w:rPr>
          <w:rFonts w:asciiTheme="minorHAnsi" w:eastAsiaTheme="minorHAnsi" w:hAnsiTheme="minorHAnsi" w:cstheme="minorBidi"/>
          <w:sz w:val="24"/>
          <w:szCs w:val="24"/>
          <w:lang w:val="en-US" w:eastAsia="en-US"/>
        </w:rPr>
      </w:pPr>
      <w:r w:rsidRPr="00E90B5D">
        <w:rPr>
          <w:rFonts w:asciiTheme="minorHAnsi" w:eastAsiaTheme="minorHAnsi" w:hAnsiTheme="minorHAnsi" w:cstheme="minorBidi"/>
          <w:sz w:val="24"/>
          <w:szCs w:val="24"/>
          <w:lang w:val="en-US" w:eastAsia="en-US"/>
        </w:rPr>
        <w:t>The Early Years Statutory Guidance (January 2024) states:</w:t>
      </w:r>
    </w:p>
    <w:p w:rsidR="00E90B5D" w:rsidRPr="00E90B5D" w:rsidRDefault="00E90B5D" w:rsidP="00E90B5D">
      <w:pPr>
        <w:rPr>
          <w:rFonts w:asciiTheme="minorHAnsi" w:eastAsiaTheme="minorHAnsi" w:hAnsiTheme="minorHAnsi" w:cstheme="minorBidi"/>
          <w:i/>
          <w:sz w:val="24"/>
          <w:szCs w:val="24"/>
          <w:lang w:eastAsia="en-US"/>
        </w:rPr>
      </w:pPr>
      <w:r w:rsidRPr="00E90B5D">
        <w:rPr>
          <w:rFonts w:asciiTheme="minorHAnsi" w:eastAsiaTheme="minorHAnsi" w:hAnsiTheme="minorHAnsi" w:cstheme="minorBidi"/>
          <w:i/>
          <w:sz w:val="24"/>
          <w:szCs w:val="24"/>
          <w:lang w:eastAsia="en-US"/>
        </w:rPr>
        <w:t>3.69 Sleeping children must be frequently checked to ensure that they are safe. Being safe includes ensuring that cots and bedding are in good condition and suited to the age of the child, and that babies are placed down to sleep safely in line with the latest government safety guidance: Sudden infant death syndrome (SIDS) - NHS (www.nhs.uk). Practitioners may also find it helpful to read NHS advice on safety of sleeping children: Reduce the risk of sudden infant death syndrome (SIDS) - NHS (</w:t>
      </w:r>
      <w:hyperlink r:id="rId6" w:history="1">
        <w:r w:rsidRPr="00E90B5D">
          <w:rPr>
            <w:rFonts w:asciiTheme="minorHAnsi" w:eastAsiaTheme="minorHAnsi" w:hAnsiTheme="minorHAnsi" w:cstheme="minorBidi"/>
            <w:i/>
            <w:color w:val="0563C1" w:themeColor="hyperlink"/>
            <w:sz w:val="24"/>
            <w:szCs w:val="24"/>
            <w:u w:val="single"/>
            <w:lang w:eastAsia="en-US"/>
          </w:rPr>
          <w:t>www.nhs.uk</w:t>
        </w:r>
      </w:hyperlink>
      <w:r w:rsidRPr="00E90B5D">
        <w:rPr>
          <w:rFonts w:asciiTheme="minorHAnsi" w:eastAsiaTheme="minorHAnsi" w:hAnsiTheme="minorHAnsi" w:cstheme="minorBidi"/>
          <w:i/>
          <w:sz w:val="24"/>
          <w:szCs w:val="24"/>
          <w:lang w:eastAsia="en-US"/>
        </w:rPr>
        <w:t>)</w:t>
      </w:r>
    </w:p>
    <w:p w:rsidR="00E90B5D" w:rsidRPr="00E90B5D" w:rsidRDefault="00E90B5D" w:rsidP="00E90B5D">
      <w:pPr>
        <w:rPr>
          <w:rFonts w:asciiTheme="minorHAnsi" w:eastAsiaTheme="minorHAnsi" w:hAnsiTheme="minorHAnsi" w:cstheme="minorBidi"/>
          <w:sz w:val="24"/>
          <w:szCs w:val="24"/>
          <w:lang w:eastAsia="en-US"/>
        </w:rPr>
      </w:pPr>
      <w:r w:rsidRPr="00E90B5D">
        <w:rPr>
          <w:rFonts w:asciiTheme="minorHAnsi" w:eastAsiaTheme="minorHAnsi" w:hAnsiTheme="minorHAnsi" w:cstheme="minorBidi"/>
          <w:sz w:val="24"/>
          <w:szCs w:val="24"/>
          <w:lang w:eastAsia="en-US"/>
        </w:rPr>
        <w:t xml:space="preserve">In </w:t>
      </w:r>
      <w:proofErr w:type="gramStart"/>
      <w:r w:rsidRPr="00E90B5D">
        <w:rPr>
          <w:rFonts w:asciiTheme="minorHAnsi" w:eastAsiaTheme="minorHAnsi" w:hAnsiTheme="minorHAnsi" w:cstheme="minorBidi"/>
          <w:sz w:val="24"/>
          <w:szCs w:val="24"/>
          <w:lang w:eastAsia="en-US"/>
        </w:rPr>
        <w:t>general</w:t>
      </w:r>
      <w:proofErr w:type="gramEnd"/>
      <w:r w:rsidRPr="00E90B5D">
        <w:rPr>
          <w:rFonts w:asciiTheme="minorHAnsi" w:eastAsiaTheme="minorHAnsi" w:hAnsiTheme="minorHAnsi" w:cstheme="minorBidi"/>
          <w:sz w:val="24"/>
          <w:szCs w:val="24"/>
          <w:lang w:eastAsia="en-US"/>
        </w:rPr>
        <w:t xml:space="preserve"> we do not usually have many children who need to</w:t>
      </w:r>
      <w:r w:rsidR="00D7417C">
        <w:rPr>
          <w:rFonts w:asciiTheme="minorHAnsi" w:eastAsiaTheme="minorHAnsi" w:hAnsiTheme="minorHAnsi" w:cstheme="minorBidi"/>
          <w:sz w:val="24"/>
          <w:szCs w:val="24"/>
          <w:lang w:eastAsia="en-US"/>
        </w:rPr>
        <w:t xml:space="preserve"> sleep/</w:t>
      </w:r>
      <w:r w:rsidRPr="00E90B5D">
        <w:rPr>
          <w:rFonts w:asciiTheme="minorHAnsi" w:eastAsiaTheme="minorHAnsi" w:hAnsiTheme="minorHAnsi" w:cstheme="minorBidi"/>
          <w:sz w:val="24"/>
          <w:szCs w:val="24"/>
          <w:lang w:eastAsia="en-US"/>
        </w:rPr>
        <w:t>fall asleep. Often if children do then this may be they are feeling unwell and parents will be called.</w:t>
      </w:r>
    </w:p>
    <w:p w:rsidR="00E90B5D" w:rsidRPr="00E90B5D" w:rsidRDefault="00E90B5D" w:rsidP="00E90B5D">
      <w:pPr>
        <w:rPr>
          <w:rFonts w:asciiTheme="minorHAnsi" w:eastAsiaTheme="minorHAnsi" w:hAnsiTheme="minorHAnsi" w:cstheme="minorBidi"/>
          <w:sz w:val="24"/>
          <w:szCs w:val="24"/>
          <w:lang w:eastAsia="en-US"/>
        </w:rPr>
      </w:pPr>
      <w:r w:rsidRPr="00E90B5D">
        <w:rPr>
          <w:rFonts w:asciiTheme="minorHAnsi" w:eastAsiaTheme="minorHAnsi" w:hAnsiTheme="minorHAnsi" w:cstheme="minorBidi"/>
          <w:sz w:val="24"/>
          <w:szCs w:val="24"/>
          <w:lang w:eastAsia="en-US"/>
        </w:rPr>
        <w:t>If a child falls asleep in nursery staff will aim to make them comfortable and safe without disturbing them. Staff will not leave a child to sleep for more than 1 hour. If the child needs frequent sleeps we will liaise with parents to plan specific arrangements and length of time to allow the child to sleep.</w:t>
      </w:r>
    </w:p>
    <w:p w:rsidR="00E90B5D" w:rsidRPr="00E90B5D" w:rsidRDefault="00E90B5D" w:rsidP="00E90B5D">
      <w:pPr>
        <w:rPr>
          <w:rFonts w:asciiTheme="minorHAnsi" w:eastAsiaTheme="minorHAnsi" w:hAnsiTheme="minorHAnsi" w:cstheme="minorBidi"/>
          <w:sz w:val="24"/>
          <w:szCs w:val="24"/>
          <w:lang w:eastAsia="en-US"/>
        </w:rPr>
      </w:pPr>
      <w:r w:rsidRPr="00E90B5D">
        <w:rPr>
          <w:rFonts w:asciiTheme="minorHAnsi" w:eastAsiaTheme="minorHAnsi" w:hAnsiTheme="minorHAnsi" w:cstheme="minorBidi"/>
          <w:sz w:val="24"/>
          <w:szCs w:val="24"/>
          <w:lang w:eastAsia="en-US"/>
        </w:rPr>
        <w:t xml:space="preserve">We use suitable mats, clean blankets and a pillow for children who need to have a sleep. </w:t>
      </w:r>
    </w:p>
    <w:p w:rsidR="00E90B5D" w:rsidRPr="00E90B5D" w:rsidRDefault="00E90B5D" w:rsidP="00E90B5D">
      <w:pPr>
        <w:rPr>
          <w:rFonts w:asciiTheme="minorHAnsi" w:eastAsiaTheme="minorHAnsi" w:hAnsiTheme="minorHAnsi" w:cstheme="minorBidi"/>
          <w:sz w:val="24"/>
          <w:szCs w:val="24"/>
          <w:lang w:eastAsia="en-US"/>
        </w:rPr>
      </w:pPr>
      <w:r w:rsidRPr="00E90B5D">
        <w:rPr>
          <w:rFonts w:asciiTheme="minorHAnsi" w:eastAsiaTheme="minorHAnsi" w:hAnsiTheme="minorHAnsi" w:cstheme="minorBidi"/>
          <w:sz w:val="24"/>
          <w:szCs w:val="24"/>
          <w:lang w:eastAsia="en-US"/>
        </w:rPr>
        <w:t xml:space="preserve">Once a child is </w:t>
      </w:r>
      <w:proofErr w:type="gramStart"/>
      <w:r w:rsidRPr="00E90B5D">
        <w:rPr>
          <w:rFonts w:asciiTheme="minorHAnsi" w:eastAsiaTheme="minorHAnsi" w:hAnsiTheme="minorHAnsi" w:cstheme="minorBidi"/>
          <w:sz w:val="24"/>
          <w:szCs w:val="24"/>
          <w:lang w:eastAsia="en-US"/>
        </w:rPr>
        <w:t>asleep</w:t>
      </w:r>
      <w:proofErr w:type="gramEnd"/>
      <w:r w:rsidRPr="00E90B5D">
        <w:rPr>
          <w:rFonts w:asciiTheme="minorHAnsi" w:eastAsiaTheme="minorHAnsi" w:hAnsiTheme="minorHAnsi" w:cstheme="minorBidi"/>
          <w:sz w:val="24"/>
          <w:szCs w:val="24"/>
          <w:lang w:eastAsia="en-US"/>
        </w:rPr>
        <w:t xml:space="preserve"> we will monitor them regularly and they will be in an area in close proximi</w:t>
      </w:r>
      <w:r w:rsidR="00473CC9">
        <w:rPr>
          <w:rFonts w:asciiTheme="minorHAnsi" w:eastAsiaTheme="minorHAnsi" w:hAnsiTheme="minorHAnsi" w:cstheme="minorBidi"/>
          <w:sz w:val="24"/>
          <w:szCs w:val="24"/>
          <w:lang w:eastAsia="en-US"/>
        </w:rPr>
        <w:t>ty to staff</w:t>
      </w:r>
      <w:bookmarkStart w:id="1" w:name="_GoBack"/>
      <w:bookmarkEnd w:id="1"/>
      <w:r w:rsidRPr="00E90B5D">
        <w:rPr>
          <w:rFonts w:asciiTheme="minorHAnsi" w:eastAsiaTheme="minorHAnsi" w:hAnsiTheme="minorHAnsi" w:cstheme="minorBidi"/>
          <w:sz w:val="24"/>
          <w:szCs w:val="24"/>
          <w:lang w:eastAsia="en-US"/>
        </w:rPr>
        <w:t>. Staff will sign to say they have monitored the child at least every 10 minutes (recorded on sleeping child record – Appendix A)</w:t>
      </w:r>
    </w:p>
    <w:p w:rsidR="00E90B5D" w:rsidRPr="00E90B5D" w:rsidRDefault="00E90B5D" w:rsidP="00E90B5D">
      <w:pPr>
        <w:rPr>
          <w:rFonts w:asciiTheme="minorHAnsi" w:eastAsiaTheme="minorHAnsi" w:hAnsiTheme="minorHAnsi" w:cstheme="minorBidi"/>
          <w:sz w:val="24"/>
          <w:szCs w:val="24"/>
          <w:lang w:eastAsia="en-US"/>
        </w:rPr>
      </w:pPr>
      <w:r w:rsidRPr="00E90B5D">
        <w:rPr>
          <w:rFonts w:asciiTheme="minorHAnsi" w:eastAsiaTheme="minorHAnsi" w:hAnsiTheme="minorHAnsi" w:cstheme="minorBidi"/>
          <w:sz w:val="24"/>
          <w:szCs w:val="24"/>
          <w:lang w:eastAsia="en-US"/>
        </w:rPr>
        <w:t>Checking on a child will be to see that they are safe, comfortable, breathing normally, have not been sick or are too hot or cold.</w:t>
      </w:r>
    </w:p>
    <w:p w:rsidR="00E90B5D" w:rsidRPr="00E90B5D" w:rsidRDefault="00E90B5D" w:rsidP="00E90B5D">
      <w:pPr>
        <w:rPr>
          <w:rFonts w:asciiTheme="minorHAnsi" w:eastAsiaTheme="minorHAnsi" w:hAnsiTheme="minorHAnsi" w:cstheme="minorBidi"/>
          <w:sz w:val="24"/>
          <w:szCs w:val="24"/>
          <w:lang w:eastAsia="en-US"/>
        </w:rPr>
      </w:pPr>
      <w:r w:rsidRPr="00E90B5D">
        <w:rPr>
          <w:rFonts w:asciiTheme="minorHAnsi" w:eastAsiaTheme="minorHAnsi" w:hAnsiTheme="minorHAnsi" w:cstheme="minorBidi"/>
          <w:sz w:val="24"/>
          <w:szCs w:val="24"/>
          <w:lang w:eastAsia="en-US"/>
        </w:rPr>
        <w:t>Parents will be notified when their child has had a sleep and recorded on child sleeping record (Appendix A)</w:t>
      </w:r>
    </w:p>
    <w:p w:rsidR="00E90B5D" w:rsidRPr="00E90B5D" w:rsidRDefault="00E90B5D">
      <w:pPr>
        <w:rPr>
          <w:sz w:val="24"/>
          <w:szCs w:val="24"/>
        </w:rPr>
      </w:pPr>
    </w:p>
    <w:p w:rsidR="00E90B5D" w:rsidRPr="00E90B5D" w:rsidRDefault="00E90B5D">
      <w:pPr>
        <w:rPr>
          <w:sz w:val="24"/>
          <w:szCs w:val="24"/>
        </w:rPr>
      </w:pPr>
    </w:p>
    <w:p w:rsidR="00E90B5D" w:rsidRDefault="00E90B5D"/>
    <w:p w:rsidR="00804F55" w:rsidRDefault="00804F55"/>
    <w:sectPr w:rsidR="00804F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69A"/>
    <w:rsid w:val="00473CC9"/>
    <w:rsid w:val="004A769A"/>
    <w:rsid w:val="00804F55"/>
    <w:rsid w:val="00AB1904"/>
    <w:rsid w:val="00D7417C"/>
    <w:rsid w:val="00E90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DDC993"/>
  <w15:chartTrackingRefBased/>
  <w15:docId w15:val="{3A7D320F-DF72-4600-90E3-2D6DBC61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69A"/>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s.uk"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Kay</dc:creator>
  <cp:keywords/>
  <dc:description/>
  <cp:lastModifiedBy>Mills, Kay</cp:lastModifiedBy>
  <cp:revision>1</cp:revision>
  <dcterms:created xsi:type="dcterms:W3CDTF">2025-03-05T16:42:00Z</dcterms:created>
  <dcterms:modified xsi:type="dcterms:W3CDTF">2025-06-19T10:28:00Z</dcterms:modified>
</cp:coreProperties>
</file>